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widowControl w:val="0"/>
        <w:adjustRightInd/>
        <w:snapToGrid/>
        <w:spacing w:after="0"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察隅县审计局2021年政府信息公开工作年度</w:t>
      </w:r>
    </w:p>
    <w:p>
      <w:pPr>
        <w:widowControl w:val="0"/>
        <w:adjustRightInd/>
        <w:snapToGrid/>
        <w:spacing w:after="0"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widowControl w:val="0"/>
        <w:adjustRightInd/>
        <w:snapToGrid/>
        <w:spacing w:after="0" w:line="576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《中华人民共和国政府信息公开条例》(国务院令第711号，以下简称《条例》)以及《国务院办公厅政府信息与政务公开办公室关于印发&lt;中华人民共和国政府信息公开工作年度报告格式&gt;的通知》（国办公开办函〔2021〕30号）要求，现公布林芝市察隅县审计局2021年政府信息公开工作年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报告包括总体情况、主动公开政府信息情况、收到和处理政府信息公开申请情况、政府信息公开行政复议和行政诉讼情况、存在的主要问题及改进情况、其他需要报告的事项等六个部分。所列数据统计时限为2021年1月1日至2021年12月31日。公众如需进一步咨询了解相关信息，请与 察隅县审计局联系（地址：西藏自治区林芝市察隅县审计局，邮编：860600，电话：0894-5431336）。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（一）主动公开情况。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察隅县审计局不涉及该方面情况。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（二）依申请公开情况。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察隅县审计局不涉及该方面情况。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（三）政府信息管理情况。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察隅县审计局不涉及该方面情况。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（四）政府信息公开平台建设情况。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察隅县审计局未建立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微信公众号、微博、抖音、快手等政务新媒体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（五）监督保障情况。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察隅县审计局不涉及该方面情况。</w:t>
      </w:r>
    </w:p>
    <w:p>
      <w:pPr>
        <w:widowControl w:val="0"/>
        <w:adjustRightInd/>
        <w:snapToGrid/>
        <w:spacing w:after="0" w:line="576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  二、主动公开政府信息情况</w:t>
      </w:r>
    </w:p>
    <w:tbl>
      <w:tblPr>
        <w:tblStyle w:val="6"/>
        <w:tblW w:w="8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1870"/>
        <w:gridCol w:w="1629"/>
        <w:gridCol w:w="1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本年制</w:t>
            </w:r>
            <w:r>
              <w:rPr>
                <w:rFonts w:hint="eastAsia" w:ascii="宋体" w:hAnsi="宋体" w:cs="宋体"/>
                <w:sz w:val="20"/>
                <w:szCs w:val="20"/>
              </w:rPr>
              <w:t>发件数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sz w:val="20"/>
                <w:szCs w:val="20"/>
              </w:rPr>
              <w:t>废止件数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规章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行政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规范性文件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行政许可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行政处罚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行政强制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行政事业性收费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 w:val="0"/>
        <w:adjustRightInd/>
        <w:snapToGrid/>
        <w:spacing w:after="0" w:line="576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三、收到和处理政府信息公开申请情况</w:t>
      </w:r>
    </w:p>
    <w:tbl>
      <w:tblPr>
        <w:tblStyle w:val="6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04"/>
        <w:gridCol w:w="2401"/>
        <w:gridCol w:w="732"/>
        <w:gridCol w:w="675"/>
        <w:gridCol w:w="770"/>
        <w:gridCol w:w="892"/>
        <w:gridCol w:w="921"/>
        <w:gridCol w:w="650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9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3.其他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</w:tbl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both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both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</w:tr>
    </w:tbl>
    <w:p>
      <w:pPr>
        <w:spacing w:line="220" w:lineRule="atLeas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 xml:space="preserve">   </w:t>
      </w:r>
    </w:p>
    <w:p>
      <w:pPr>
        <w:spacing w:line="220" w:lineRule="atLeast"/>
        <w:ind w:firstLine="6400" w:firstLineChars="2000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察隅县审计局</w:t>
      </w:r>
    </w:p>
    <w:p>
      <w:pPr>
        <w:spacing w:line="220" w:lineRule="atLeast"/>
        <w:ind w:firstLine="6080" w:firstLineChars="1900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2022年1月12日</w:t>
      </w:r>
    </w:p>
    <w:sectPr>
      <w:headerReference r:id="rId5" w:type="default"/>
      <w:footerReference r:id="rId6" w:type="default"/>
      <w:pgSz w:w="12240" w:h="15840"/>
      <w:pgMar w:top="2097" w:right="1474" w:bottom="1984" w:left="1587" w:header="720" w:footer="720" w:gutter="0"/>
      <w:pgNumType w:fmt="numberInDash"/>
      <w:cols w:space="720" w:num="1"/>
      <w:docGrid w:linePitch="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8KtdLDAQAAjg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Vt&#10;mdzpA1bU9BgeYMqQwiR1aMGmN4lgQ3b0fHVUDZFJKi7Xq/W6JLMlnc0J4RRPnwfAeKe8ZSmoOdCV&#10;ZSfF6SPGsXVuSdOcv9XGUF1Uxv1VIMxUKRLjkWOK4rAfJuJ735xJbE+3XXNHy82ZuXdkZlqMOYA5&#10;2M/BMYA+dERtmXlh+HCMRCJzSxNG2GkwXVNWN61U2oPnee56+o2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rwq10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eastAsia="宋体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20597"/>
    <w:rsid w:val="00867363"/>
    <w:rsid w:val="008B7726"/>
    <w:rsid w:val="00B3328D"/>
    <w:rsid w:val="00D31D50"/>
    <w:rsid w:val="62DB265F"/>
    <w:rsid w:val="647E148A"/>
    <w:rsid w:val="739D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iPriority w:val="0"/>
    <w:pPr>
      <w:widowControl w:val="0"/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5">
    <w:name w:val="header"/>
    <w:basedOn w:val="1"/>
    <w:link w:val="8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adjustRightInd/>
      <w:spacing w:after="0"/>
      <w:jc w:val="both"/>
    </w:pPr>
    <w:rPr>
      <w:rFonts w:ascii="Times New Roman" w:hAnsi="Times New Roman" w:eastAsia="宋体" w:cs="Times New Roman"/>
      <w:kern w:val="2"/>
      <w:sz w:val="18"/>
      <w:szCs w:val="24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24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文字 Char"/>
    <w:basedOn w:val="7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369</Words>
  <Characters>2108</Characters>
  <Lines>17</Lines>
  <Paragraphs>4</Paragraphs>
  <TotalTime>0</TotalTime>
  <ScaleCrop>false</ScaleCrop>
  <LinksUpToDate>false</LinksUpToDate>
  <CharactersWithSpaces>2473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2022-01-29T02:06:50Z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53F27A966361465B8A4AD005824B02FA</vt:lpwstr>
  </property>
</Properties>
</file>