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6A4" w:rsidRDefault="0024611C" w:rsidP="0024611C">
      <w:pPr>
        <w:spacing w:line="440" w:lineRule="exact"/>
        <w:jc w:val="center"/>
        <w:rPr>
          <w:rFonts w:ascii="方正小标宋_GBK" w:eastAsia="方正小标宋_GBK"/>
          <w:sz w:val="44"/>
        </w:rPr>
      </w:pPr>
      <w:r>
        <w:rPr>
          <w:rFonts w:ascii="方正小标宋_GBK" w:eastAsia="方正小标宋_GBK"/>
          <w:sz w:val="44"/>
        </w:rPr>
        <w:t>察隅</w:t>
      </w:r>
      <w:proofErr w:type="gramStart"/>
      <w:r>
        <w:rPr>
          <w:rFonts w:ascii="方正小标宋_GBK" w:eastAsia="方正小标宋_GBK"/>
          <w:sz w:val="44"/>
        </w:rPr>
        <w:t>县察瓦龙</w:t>
      </w:r>
      <w:proofErr w:type="gramEnd"/>
      <w:r>
        <w:rPr>
          <w:rFonts w:ascii="方正小标宋_GBK" w:eastAsia="方正小标宋_GBK"/>
          <w:sz w:val="44"/>
        </w:rPr>
        <w:t>乡曲珠村突尼斯软籽石榴种植项目</w:t>
      </w:r>
    </w:p>
    <w:p w:rsidR="00466023" w:rsidRDefault="0024611C" w:rsidP="0024611C">
      <w:pPr>
        <w:spacing w:line="440" w:lineRule="exact"/>
        <w:jc w:val="center"/>
        <w:rPr>
          <w:rFonts w:ascii="仿宋" w:eastAsia="仿宋"/>
          <w:sz w:val="28"/>
        </w:rPr>
      </w:pPr>
      <w:r>
        <w:rPr>
          <w:rFonts w:ascii="方正小标宋_GBK" w:eastAsia="方正小标宋_GBK"/>
          <w:sz w:val="44"/>
        </w:rPr>
        <w:t>建设公告</w:t>
      </w:r>
    </w:p>
    <w:p w:rsidR="0024611C" w:rsidRDefault="0024611C" w:rsidP="0024611C">
      <w:pPr>
        <w:spacing w:line="440" w:lineRule="exact"/>
        <w:rPr>
          <w:rFonts w:ascii="仿宋" w:eastAsia="仿宋"/>
          <w:sz w:val="28"/>
        </w:rPr>
      </w:pPr>
    </w:p>
    <w:p w:rsidR="0024611C" w:rsidRDefault="0024611C" w:rsidP="0024611C">
      <w:pPr>
        <w:spacing w:line="440" w:lineRule="exact"/>
        <w:rPr>
          <w:rFonts w:ascii="仿宋" w:eastAsia="仿宋"/>
          <w:b/>
          <w:sz w:val="28"/>
        </w:rPr>
      </w:pPr>
      <w:r>
        <w:rPr>
          <w:rFonts w:ascii="仿宋" w:eastAsia="仿宋"/>
          <w:b/>
          <w:sz w:val="28"/>
        </w:rPr>
        <w:t>1.报名条件</w:t>
      </w:r>
    </w:p>
    <w:p w:rsidR="0024611C" w:rsidRDefault="0024611C" w:rsidP="0024611C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根据我</w:t>
      </w:r>
      <w:proofErr w:type="gramStart"/>
      <w:r>
        <w:rPr>
          <w:rFonts w:ascii="仿宋" w:eastAsia="仿宋"/>
          <w:sz w:val="28"/>
        </w:rPr>
        <w:t>委</w:t>
      </w:r>
      <w:r>
        <w:rPr>
          <w:rFonts w:ascii="仿宋" w:eastAsia="仿宋"/>
          <w:sz w:val="28"/>
          <w:u w:val="single"/>
        </w:rPr>
        <w:t>察发改</w:t>
      </w:r>
      <w:proofErr w:type="gramEnd"/>
      <w:r>
        <w:rPr>
          <w:rFonts w:ascii="仿宋" w:eastAsia="仿宋"/>
          <w:sz w:val="28"/>
          <w:u w:val="single"/>
        </w:rPr>
        <w:t>基建〔2022〕14号</w:t>
      </w:r>
      <w:r>
        <w:rPr>
          <w:rFonts w:ascii="仿宋" w:eastAsia="仿宋"/>
          <w:sz w:val="28"/>
        </w:rPr>
        <w:t>，本项目已批准建设，项目建设单位为</w:t>
      </w:r>
      <w:r>
        <w:rPr>
          <w:rFonts w:ascii="仿宋" w:eastAsia="仿宋"/>
          <w:b/>
          <w:sz w:val="28"/>
        </w:rPr>
        <w:t>察隅</w:t>
      </w:r>
      <w:proofErr w:type="gramStart"/>
      <w:r>
        <w:rPr>
          <w:rFonts w:ascii="仿宋" w:eastAsia="仿宋"/>
          <w:b/>
          <w:sz w:val="28"/>
        </w:rPr>
        <w:t>县察瓦龙</w:t>
      </w:r>
      <w:proofErr w:type="gramEnd"/>
      <w:r>
        <w:rPr>
          <w:rFonts w:ascii="仿宋" w:eastAsia="仿宋"/>
          <w:b/>
          <w:sz w:val="28"/>
        </w:rPr>
        <w:t>乡人民政府</w:t>
      </w:r>
      <w:r>
        <w:rPr>
          <w:rFonts w:ascii="仿宋" w:eastAsia="仿宋"/>
          <w:sz w:val="28"/>
        </w:rPr>
        <w:t>，项目已具备开工条件，依据《察隅县人</w:t>
      </w:r>
      <w:bookmarkStart w:id="0" w:name="_GoBack"/>
      <w:bookmarkEnd w:id="0"/>
      <w:r>
        <w:rPr>
          <w:rFonts w:ascii="仿宋" w:eastAsia="仿宋"/>
          <w:sz w:val="28"/>
        </w:rPr>
        <w:t>民政府关于印发&lt;察隅县政府预算内投资项目审批管理暂行办法&gt;（修订稿）的通知》(</w:t>
      </w:r>
      <w:proofErr w:type="gramStart"/>
      <w:r>
        <w:rPr>
          <w:rFonts w:ascii="仿宋" w:eastAsia="仿宋"/>
          <w:sz w:val="28"/>
        </w:rPr>
        <w:t>察政发</w:t>
      </w:r>
      <w:proofErr w:type="gramEnd"/>
      <w:r>
        <w:rPr>
          <w:rFonts w:ascii="仿宋" w:eastAsia="仿宋"/>
          <w:sz w:val="28"/>
        </w:rPr>
        <w:t>〔2019〕77号)要求，现对该项目</w:t>
      </w:r>
      <w:r w:rsidRPr="00C96B05">
        <w:rPr>
          <w:rFonts w:ascii="仿宋" w:eastAsia="仿宋"/>
          <w:b/>
          <w:sz w:val="28"/>
          <w:u w:val="single"/>
        </w:rPr>
        <w:t xml:space="preserve"> 施工、监理 </w:t>
      </w:r>
      <w:r>
        <w:rPr>
          <w:rFonts w:ascii="仿宋" w:eastAsia="仿宋"/>
          <w:sz w:val="28"/>
        </w:rPr>
        <w:t>单位采取公开报名。</w:t>
      </w:r>
    </w:p>
    <w:p w:rsidR="0024611C" w:rsidRDefault="0024611C" w:rsidP="0024611C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2.项目概况</w:t>
      </w:r>
    </w:p>
    <w:p w:rsidR="0024611C" w:rsidRDefault="0024611C" w:rsidP="0024611C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2.1工程名称：察隅</w:t>
      </w:r>
      <w:proofErr w:type="gramStart"/>
      <w:r>
        <w:rPr>
          <w:rFonts w:ascii="仿宋" w:eastAsia="仿宋"/>
          <w:sz w:val="28"/>
        </w:rPr>
        <w:t>县察瓦龙</w:t>
      </w:r>
      <w:proofErr w:type="gramEnd"/>
      <w:r>
        <w:rPr>
          <w:rFonts w:ascii="仿宋" w:eastAsia="仿宋"/>
          <w:sz w:val="28"/>
        </w:rPr>
        <w:t>乡曲珠村突尼斯软籽石榴种植项目</w:t>
      </w:r>
    </w:p>
    <w:p w:rsidR="0024611C" w:rsidRDefault="0024611C" w:rsidP="0024611C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2.2建设地点：</w:t>
      </w:r>
      <w:proofErr w:type="gramStart"/>
      <w:r w:rsidR="00C96B05">
        <w:rPr>
          <w:rFonts w:ascii="仿宋" w:eastAsia="仿宋"/>
          <w:sz w:val="28"/>
        </w:rPr>
        <w:t>察瓦龙</w:t>
      </w:r>
      <w:proofErr w:type="gramEnd"/>
      <w:r w:rsidR="00C96B05">
        <w:rPr>
          <w:rFonts w:ascii="仿宋" w:eastAsia="仿宋"/>
          <w:sz w:val="28"/>
        </w:rPr>
        <w:t>乡曲珠村</w:t>
      </w:r>
    </w:p>
    <w:p w:rsidR="0024611C" w:rsidRDefault="0024611C" w:rsidP="0024611C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2.3建设内容及经费：</w:t>
      </w:r>
    </w:p>
    <w:p w:rsidR="0024611C" w:rsidRDefault="0024611C" w:rsidP="0024611C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建设内容：农业产业工程：种植工程32.03亩，灌溉工程 1项（具体做法详见施工图）。 </w:t>
      </w:r>
    </w:p>
    <w:p w:rsidR="0024611C" w:rsidRDefault="0024611C" w:rsidP="0024611C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 xml:space="preserve">    建设经费：总投资120.00万元，其中建安费万元,监理费2.70万元。</w:t>
      </w:r>
    </w:p>
    <w:p w:rsidR="0024611C" w:rsidRDefault="0024611C" w:rsidP="0024611C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2.4计划工期：2个月。</w:t>
      </w:r>
    </w:p>
    <w:p w:rsidR="0024611C" w:rsidRDefault="0024611C" w:rsidP="0024611C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3.报名要求</w:t>
      </w:r>
    </w:p>
    <w:p w:rsidR="0024611C" w:rsidRDefault="0024611C" w:rsidP="0024611C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3.1报名时间及方式：本着自愿、公平、诚信的原则，凡有意参加报名者，请于202</w:t>
      </w:r>
      <w:r w:rsidR="00C96B05">
        <w:rPr>
          <w:rFonts w:ascii="仿宋" w:eastAsia="仿宋"/>
          <w:sz w:val="28"/>
        </w:rPr>
        <w:t>2</w:t>
      </w:r>
      <w:r>
        <w:rPr>
          <w:rFonts w:ascii="仿宋" w:eastAsia="仿宋"/>
          <w:sz w:val="28"/>
        </w:rPr>
        <w:t>年</w:t>
      </w:r>
      <w:r w:rsidR="00C96B05">
        <w:rPr>
          <w:rFonts w:ascii="仿宋" w:eastAsia="仿宋"/>
          <w:sz w:val="28"/>
        </w:rPr>
        <w:t>3</w:t>
      </w:r>
      <w:r>
        <w:rPr>
          <w:rFonts w:ascii="仿宋" w:eastAsia="仿宋"/>
          <w:sz w:val="28"/>
        </w:rPr>
        <w:t>月</w:t>
      </w:r>
      <w:r w:rsidR="00C96B05">
        <w:rPr>
          <w:rFonts w:ascii="仿宋" w:eastAsia="仿宋"/>
          <w:sz w:val="28"/>
        </w:rPr>
        <w:t>18</w:t>
      </w:r>
      <w:r>
        <w:rPr>
          <w:rFonts w:ascii="仿宋" w:eastAsia="仿宋"/>
          <w:sz w:val="28"/>
        </w:rPr>
        <w:t>日上班时间，携带相关资料到项目办（</w:t>
      </w:r>
      <w:proofErr w:type="gramStart"/>
      <w:r>
        <w:rPr>
          <w:rFonts w:ascii="仿宋" w:eastAsia="仿宋"/>
          <w:sz w:val="28"/>
        </w:rPr>
        <w:t>发改委三</w:t>
      </w:r>
      <w:proofErr w:type="gramEnd"/>
      <w:r>
        <w:rPr>
          <w:rFonts w:ascii="仿宋" w:eastAsia="仿宋"/>
          <w:sz w:val="28"/>
        </w:rPr>
        <w:t>楼办公室）现场报名，其他时间均不予办理。计划</w:t>
      </w:r>
      <w:r w:rsidR="00C96B05">
        <w:rPr>
          <w:rFonts w:ascii="仿宋" w:eastAsia="仿宋"/>
          <w:sz w:val="28"/>
        </w:rPr>
        <w:t>3</w:t>
      </w:r>
      <w:r>
        <w:rPr>
          <w:rFonts w:ascii="仿宋" w:eastAsia="仿宋"/>
          <w:sz w:val="28"/>
        </w:rPr>
        <w:t>月</w:t>
      </w:r>
      <w:r w:rsidR="00C96B05">
        <w:rPr>
          <w:rFonts w:ascii="仿宋" w:eastAsia="仿宋"/>
          <w:sz w:val="28"/>
        </w:rPr>
        <w:t>21</w:t>
      </w:r>
      <w:r>
        <w:rPr>
          <w:rFonts w:ascii="仿宋" w:eastAsia="仿宋"/>
          <w:sz w:val="28"/>
        </w:rPr>
        <w:t>日召开会议。</w:t>
      </w:r>
    </w:p>
    <w:p w:rsidR="0024611C" w:rsidRDefault="0024611C" w:rsidP="0024611C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3.2提交的资料:</w:t>
      </w:r>
    </w:p>
    <w:p w:rsidR="0024611C" w:rsidRDefault="0024611C" w:rsidP="0024611C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（1）企业营业执照、资质（ 企业资质的承包工程范围必须具备相应资质 ），并在人员、设备、资金等方面具有相应的施工、监理能力；</w:t>
      </w:r>
    </w:p>
    <w:p w:rsidR="0024611C" w:rsidRDefault="0024611C" w:rsidP="0024611C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（2）企业法定代表人或受委托人身份证明和身份证，受委托人所属企业代缴</w:t>
      </w:r>
      <w:proofErr w:type="gramStart"/>
      <w:r>
        <w:rPr>
          <w:rFonts w:ascii="仿宋" w:eastAsia="仿宋"/>
          <w:sz w:val="28"/>
        </w:rPr>
        <w:t>社保证明</w:t>
      </w:r>
      <w:proofErr w:type="gramEnd"/>
      <w:r>
        <w:rPr>
          <w:rFonts w:ascii="仿宋" w:eastAsia="仿宋"/>
          <w:sz w:val="28"/>
        </w:rPr>
        <w:t>、就职证件或经公证处公正的法人授权委托书；</w:t>
      </w:r>
    </w:p>
    <w:p w:rsidR="0024611C" w:rsidRDefault="0024611C" w:rsidP="0024611C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（3）施工、监理《承诺书》、《委托书》。</w:t>
      </w:r>
    </w:p>
    <w:p w:rsidR="0024611C" w:rsidRDefault="0024611C" w:rsidP="0024611C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注：资料不齐或逾期的不予报名。</w:t>
      </w:r>
    </w:p>
    <w:p w:rsidR="0024611C" w:rsidRDefault="0024611C" w:rsidP="0024611C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4.联系方式</w:t>
      </w:r>
    </w:p>
    <w:p w:rsidR="0024611C" w:rsidRPr="0024611C" w:rsidRDefault="0024611C" w:rsidP="0024611C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联 系 人： 刘烨         联系电话： 18184975784 </w:t>
      </w:r>
    </w:p>
    <w:sectPr w:rsidR="0024611C" w:rsidRPr="0024611C" w:rsidSect="0024611C">
      <w:pgSz w:w="11906" w:h="16838"/>
      <w:pgMar w:top="1440" w:right="873" w:bottom="1440" w:left="873" w:header="850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BB"/>
    <w:rsid w:val="001058BB"/>
    <w:rsid w:val="0024611C"/>
    <w:rsid w:val="00466023"/>
    <w:rsid w:val="007626A4"/>
    <w:rsid w:val="00C9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4F96F"/>
  <w15:chartTrackingRefBased/>
  <w15:docId w15:val="{32BFE0AC-72A2-41CD-A9FD-DA0F795F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6A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626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2022-03-11T03:48:00Z</cp:lastPrinted>
  <dcterms:created xsi:type="dcterms:W3CDTF">2022-03-10T10:36:00Z</dcterms:created>
  <dcterms:modified xsi:type="dcterms:W3CDTF">2022-03-11T03:48:00Z</dcterms:modified>
</cp:coreProperties>
</file>