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ascii="黑体" w:eastAsia="黑体" w:cs="Times New Roman"/>
          <w:b/>
          <w:sz w:val="52"/>
          <w:szCs w:val="52"/>
        </w:rPr>
      </w:pPr>
    </w:p>
    <w:p>
      <w:pPr>
        <w:spacing w:line="560" w:lineRule="exact"/>
        <w:rPr>
          <w:rFonts w:hint="eastAsia" w:ascii="黑体" w:eastAsia="黑体" w:cs="Times New Roman"/>
          <w:sz w:val="52"/>
          <w:szCs w:val="52"/>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察隅县机关后勤服务中心</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年部门预算</w:t>
      </w: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jc w:val="center"/>
        <w:rPr>
          <w:rFonts w:ascii="仿宋_GB2312" w:hAnsi="宋体" w:eastAsia="仿宋_GB2312" w:cs="Times New Roman"/>
          <w:sz w:val="32"/>
          <w:szCs w:val="32"/>
          <w:u w:val="single"/>
        </w:rPr>
      </w:pPr>
      <w:r>
        <w:rPr>
          <w:rFonts w:hint="eastAsia" w:ascii="仿宋_GB2312" w:hAnsi="宋体" w:eastAsia="仿宋_GB2312" w:cs="Times New Roman"/>
          <w:sz w:val="32"/>
          <w:szCs w:val="32"/>
          <w:lang w:eastAsia="zh-CN"/>
        </w:rPr>
        <w:t>2023年</w:t>
      </w:r>
      <w:r>
        <w:rPr>
          <w:rFonts w:hint="eastAsia" w:ascii="仿宋_GB2312" w:hAnsi="宋体" w:eastAsia="仿宋_GB2312" w:cs="Times New Roman"/>
          <w:sz w:val="32"/>
          <w:szCs w:val="32"/>
        </w:rPr>
        <w:t>02月</w:t>
      </w:r>
      <w:r>
        <w:rPr>
          <w:rFonts w:hint="eastAsia" w:ascii="仿宋_GB2312" w:hAnsi="宋体" w:eastAsia="仿宋_GB2312" w:cs="Times New Roman"/>
          <w:sz w:val="32"/>
          <w:szCs w:val="32"/>
          <w:lang w:val="en-US" w:eastAsia="zh-CN"/>
        </w:rPr>
        <w:t>16</w:t>
      </w:r>
      <w:r>
        <w:rPr>
          <w:rFonts w:hint="eastAsia" w:ascii="仿宋_GB2312" w:hAnsi="宋体" w:eastAsia="仿宋_GB2312" w:cs="Times New Roman"/>
          <w:sz w:val="32"/>
          <w:szCs w:val="32"/>
        </w:rPr>
        <w:t>日</w:t>
      </w:r>
    </w:p>
    <w:p>
      <w:pPr>
        <w:jc w:val="both"/>
        <w:rPr>
          <w:rFonts w:ascii="黑体" w:hAnsi="黑体" w:eastAsia="黑体"/>
          <w:b/>
          <w:snapToGrid w:val="0"/>
          <w:w w:val="95"/>
          <w:sz w:val="44"/>
          <w:szCs w:val="44"/>
        </w:rPr>
      </w:pPr>
    </w:p>
    <w:p>
      <w:pPr>
        <w:spacing w:line="560" w:lineRule="exact"/>
        <w:jc w:val="both"/>
        <w:rPr>
          <w:rFonts w:ascii="黑体" w:hAnsi="黑体" w:eastAsia="黑体"/>
          <w:b/>
          <w:snapToGrid w:val="0"/>
          <w:w w:val="95"/>
          <w:sz w:val="44"/>
          <w:szCs w:val="44"/>
        </w:rPr>
      </w:pPr>
    </w:p>
    <w:p>
      <w:pPr>
        <w:spacing w:line="520" w:lineRule="exact"/>
        <w:jc w:val="center"/>
        <w:rPr>
          <w:rFonts w:hint="eastAsia"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目</w:t>
      </w:r>
      <w:r>
        <w:rPr>
          <w:rFonts w:hint="eastAsia" w:ascii="方正小标宋简体" w:hAnsi="方正小标宋简体" w:eastAsia="方正小标宋简体" w:cs="方正小标宋简体"/>
          <w:bCs/>
          <w:snapToGrid w:val="0"/>
          <w:w w:val="95"/>
          <w:sz w:val="44"/>
          <w:szCs w:val="44"/>
          <w:lang w:val="en-US" w:eastAsia="zh-CN"/>
        </w:rPr>
        <w:t xml:space="preserve">    </w:t>
      </w:r>
      <w:r>
        <w:rPr>
          <w:rFonts w:hint="eastAsia" w:ascii="方正小标宋简体" w:hAnsi="方正小标宋简体" w:eastAsia="方正小标宋简体" w:cs="方正小标宋简体"/>
          <w:bCs/>
          <w:snapToGrid w:val="0"/>
          <w:w w:val="95"/>
          <w:sz w:val="44"/>
          <w:szCs w:val="44"/>
        </w:rPr>
        <w:t>录</w:t>
      </w:r>
    </w:p>
    <w:p>
      <w:pPr>
        <w:spacing w:after="0" w:line="520" w:lineRule="exact"/>
        <w:jc w:val="both"/>
        <w:rPr>
          <w:rFonts w:hint="eastAsia" w:ascii="黑体" w:hAnsi="黑体" w:eastAsia="黑体" w:cs="黑体"/>
          <w:bCs/>
          <w:snapToGrid w:val="0"/>
          <w:w w:val="95"/>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第一部分</w:t>
      </w:r>
      <w:r>
        <w:rPr>
          <w:rFonts w:hint="eastAsia" w:ascii="黑体" w:hAnsi="黑体" w:eastAsia="黑体" w:cs="黑体"/>
          <w:bCs/>
          <w:snapToGrid w:val="0"/>
          <w:w w:val="95"/>
          <w:sz w:val="32"/>
          <w:szCs w:val="32"/>
          <w:lang w:val="en-US" w:eastAsia="zh-CN"/>
        </w:rPr>
        <w:t xml:space="preserve">  </w:t>
      </w:r>
      <w:r>
        <w:rPr>
          <w:rFonts w:hint="eastAsia" w:ascii="黑体" w:hAnsi="黑体" w:eastAsia="黑体" w:cs="黑体"/>
          <w:bCs/>
          <w:snapToGrid w:val="0"/>
          <w:w w:val="95"/>
          <w:sz w:val="32"/>
          <w:szCs w:val="32"/>
        </w:rPr>
        <w:t>察隅县机关后勤服务中心（部门）概况</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一、主要职能</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二、部门预算单位构成</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第二部分</w:t>
      </w:r>
      <w:r>
        <w:rPr>
          <w:rFonts w:hint="eastAsia" w:ascii="黑体" w:hAnsi="黑体" w:eastAsia="黑体" w:cs="黑体"/>
          <w:bCs/>
          <w:snapToGrid w:val="0"/>
          <w:w w:val="95"/>
          <w:sz w:val="32"/>
          <w:szCs w:val="32"/>
          <w:lang w:val="en-US" w:eastAsia="zh-CN"/>
        </w:rPr>
        <w:t xml:space="preserve">  </w:t>
      </w:r>
      <w:r>
        <w:rPr>
          <w:rFonts w:hint="eastAsia" w:ascii="黑体" w:hAnsi="黑体" w:eastAsia="黑体" w:cs="黑体"/>
          <w:bCs/>
          <w:snapToGrid w:val="0"/>
          <w:w w:val="95"/>
          <w:sz w:val="32"/>
          <w:szCs w:val="32"/>
        </w:rPr>
        <w:t>察隅县机关后勤服务中心（部门）202</w:t>
      </w:r>
      <w:r>
        <w:rPr>
          <w:rFonts w:hint="eastAsia" w:ascii="黑体" w:hAnsi="黑体" w:eastAsia="黑体" w:cs="黑体"/>
          <w:bCs/>
          <w:snapToGrid w:val="0"/>
          <w:w w:val="95"/>
          <w:sz w:val="32"/>
          <w:szCs w:val="32"/>
          <w:lang w:val="en-US" w:eastAsia="zh-CN"/>
        </w:rPr>
        <w:t>3</w:t>
      </w:r>
      <w:r>
        <w:rPr>
          <w:rFonts w:hint="eastAsia" w:ascii="黑体" w:hAnsi="黑体" w:eastAsia="黑体" w:cs="黑体"/>
          <w:bCs/>
          <w:snapToGrid w:val="0"/>
          <w:w w:val="95"/>
          <w:sz w:val="32"/>
          <w:szCs w:val="32"/>
        </w:rPr>
        <w:t>年度部门预算明细表</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一、部门收支总体情况表</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二、部门收入总体情况表</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三、部门支出总体情况表</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四、财政拨款收支总体情况表</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五、一般公共预算支出情况表（按功能分类项级科目）</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六、一般公共预算基本支出情况表（按经济分类款级科目）</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七、一般公共预算“三公”经费支出情况表</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八、政府性基金“三公”经费支出情况表</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九、政府性基金预算支出情况表</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十、项目支出绩效信息表</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十一、政府购买服务预算表</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第三部分</w:t>
      </w:r>
      <w:r>
        <w:rPr>
          <w:rFonts w:hint="eastAsia" w:ascii="黑体" w:hAnsi="黑体" w:eastAsia="黑体" w:cs="黑体"/>
          <w:bCs/>
          <w:snapToGrid w:val="0"/>
          <w:w w:val="95"/>
          <w:sz w:val="32"/>
          <w:szCs w:val="32"/>
          <w:lang w:val="en-US" w:eastAsia="zh-CN"/>
        </w:rPr>
        <w:t xml:space="preserve">  </w:t>
      </w:r>
      <w:r>
        <w:rPr>
          <w:rFonts w:hint="eastAsia" w:ascii="黑体" w:hAnsi="黑体" w:eastAsia="黑体" w:cs="黑体"/>
          <w:bCs/>
          <w:snapToGrid w:val="0"/>
          <w:w w:val="95"/>
          <w:sz w:val="32"/>
          <w:szCs w:val="32"/>
        </w:rPr>
        <w:t>察隅县机关后勤服务中心（部门）202</w:t>
      </w:r>
      <w:r>
        <w:rPr>
          <w:rFonts w:hint="eastAsia" w:ascii="黑体" w:hAnsi="黑体" w:eastAsia="黑体" w:cs="黑体"/>
          <w:bCs/>
          <w:snapToGrid w:val="0"/>
          <w:w w:val="95"/>
          <w:sz w:val="32"/>
          <w:szCs w:val="32"/>
          <w:lang w:val="en-US" w:eastAsia="zh-CN"/>
        </w:rPr>
        <w:t>3</w:t>
      </w:r>
      <w:r>
        <w:rPr>
          <w:rFonts w:hint="eastAsia" w:ascii="黑体" w:hAnsi="黑体" w:eastAsia="黑体" w:cs="黑体"/>
          <w:bCs/>
          <w:snapToGrid w:val="0"/>
          <w:w w:val="95"/>
          <w:sz w:val="32"/>
          <w:szCs w:val="32"/>
        </w:rPr>
        <w:t>年度部门预算数据分析</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第四部分  名词解释</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仿宋_GB2312" w:hAnsi="仿宋_GB2312" w:eastAsia="仿宋_GB2312" w:cs="仿宋_GB2312"/>
          <w:bCs/>
          <w:snapToGrid w:val="0"/>
          <w:w w:val="95"/>
          <w:sz w:val="32"/>
          <w:szCs w:val="32"/>
        </w:rPr>
      </w:pPr>
      <w:r>
        <w:rPr>
          <w:rFonts w:hint="eastAsia" w:ascii="仿宋_GB2312" w:hAnsi="仿宋_GB2312" w:eastAsia="仿宋_GB2312" w:cs="仿宋_GB2312"/>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20" w:lineRule="exact"/>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察隅县机关后勤服务中心（部门）202</w:t>
      </w:r>
      <w:r>
        <w:rPr>
          <w:rFonts w:hint="eastAsia" w:ascii="仿宋_GB2312" w:hAnsi="宋体" w:eastAsia="仿宋_GB2312"/>
          <w:snapToGrid w:val="0"/>
          <w:w w:val="95"/>
          <w:sz w:val="32"/>
          <w:szCs w:val="32"/>
          <w:lang w:val="en-US" w:eastAsia="zh-CN"/>
        </w:rPr>
        <w:t>3</w:t>
      </w:r>
      <w:r>
        <w:rPr>
          <w:rFonts w:hint="eastAsia" w:ascii="仿宋_GB2312" w:hAnsi="宋体" w:eastAsia="仿宋_GB2312"/>
          <w:snapToGrid w:val="0"/>
          <w:w w:val="95"/>
          <w:sz w:val="32"/>
          <w:szCs w:val="32"/>
        </w:rPr>
        <w:t>年度部门预算明细表（含十</w:t>
      </w:r>
      <w:r>
        <w:rPr>
          <w:rFonts w:hint="eastAsia" w:ascii="仿宋_GB2312" w:hAnsi="宋体" w:eastAsia="仿宋_GB2312"/>
          <w:snapToGrid w:val="0"/>
          <w:w w:val="95"/>
          <w:sz w:val="32"/>
          <w:szCs w:val="32"/>
          <w:lang w:eastAsia="zh-CN"/>
        </w:rPr>
        <w:t>一</w:t>
      </w:r>
      <w:r>
        <w:rPr>
          <w:rFonts w:hint="eastAsia" w:ascii="仿宋_GB2312" w:hAnsi="宋体" w:eastAsia="仿宋_GB2312"/>
          <w:snapToGrid w:val="0"/>
          <w:w w:val="95"/>
          <w:sz w:val="32"/>
          <w:szCs w:val="32"/>
        </w:rPr>
        <w:t>张表）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jc w:val="both"/>
        <w:textAlignment w:val="auto"/>
        <w:rPr>
          <w:rFonts w:ascii="黑体" w:hAnsi="黑体" w:eastAsia="黑体"/>
          <w:bCs/>
          <w:snapToGrid w:val="0"/>
          <w:w w:val="95"/>
          <w:sz w:val="44"/>
          <w:szCs w:val="44"/>
        </w:rPr>
      </w:pPr>
      <w:r>
        <w:rPr>
          <w:rFonts w:hint="eastAsia" w:ascii="仿宋_GB2312" w:hAnsi="宋体" w:eastAsia="仿宋_GB2312"/>
          <w:snapToGrid w:val="0"/>
          <w:w w:val="95"/>
          <w:sz w:val="32"/>
          <w:szCs w:val="32"/>
          <w:lang w:val="en-US" w:eastAsia="zh-CN"/>
        </w:rPr>
        <w:t>2.</w:t>
      </w:r>
      <w:r>
        <w:rPr>
          <w:rFonts w:hint="eastAsia" w:ascii="仿宋_GB2312" w:hAnsi="宋体" w:eastAsia="仿宋_GB2312"/>
          <w:snapToGrid w:val="0"/>
          <w:w w:val="95"/>
          <w:sz w:val="32"/>
          <w:szCs w:val="32"/>
        </w:rPr>
        <w:t>察隅县机关后勤服务中心（部门）</w:t>
      </w:r>
      <w:r>
        <w:rPr>
          <w:rFonts w:hint="eastAsia" w:ascii="仿宋_GB2312" w:hAnsi="仿宋" w:eastAsia="仿宋_GB2312"/>
          <w:sz w:val="32"/>
          <w:szCs w:val="32"/>
        </w:rPr>
        <w:t xml:space="preserve"> (本单位无重点项目)</w:t>
      </w: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方正小标宋_GBK" w:hAnsi="黑体" w:eastAsia="方正小标宋_GBK"/>
          <w:bCs/>
          <w:snapToGrid w:val="0"/>
          <w:w w:val="95"/>
          <w:sz w:val="44"/>
          <w:szCs w:val="44"/>
        </w:rPr>
        <w:sectPr>
          <w:headerReference r:id="rId3" w:type="default"/>
          <w:pgSz w:w="11906" w:h="16838"/>
          <w:pgMar w:top="1440" w:right="1800" w:bottom="1440" w:left="1800"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Cs/>
          <w:snapToGrid w:val="0"/>
          <w:w w:val="95"/>
          <w:sz w:val="44"/>
          <w:szCs w:val="44"/>
          <w:lang w:val="en-US" w:eastAsia="zh-CN"/>
        </w:rPr>
      </w:pPr>
      <w:r>
        <w:rPr>
          <w:rFonts w:hint="eastAsia" w:ascii="方正小标宋简体" w:hAnsi="方正小标宋简体" w:eastAsia="方正小标宋简体" w:cs="方正小标宋简体"/>
          <w:bCs/>
          <w:snapToGrid w:val="0"/>
          <w:w w:val="95"/>
          <w:sz w:val="44"/>
          <w:szCs w:val="44"/>
        </w:rPr>
        <w:t>第一部分</w:t>
      </w:r>
      <w:r>
        <w:rPr>
          <w:rFonts w:hint="eastAsia" w:ascii="方正小标宋简体" w:hAnsi="方正小标宋简体" w:eastAsia="方正小标宋简体" w:cs="方正小标宋简体"/>
          <w:bCs/>
          <w:snapToGrid w:val="0"/>
          <w:w w:val="95"/>
          <w:sz w:val="44"/>
          <w:szCs w:val="44"/>
          <w:lang w:val="en-US" w:eastAsia="zh-CN"/>
        </w:rPr>
        <w:t xml:space="preserve">  部门概况</w:t>
      </w:r>
    </w:p>
    <w:p>
      <w:pPr>
        <w:spacing w:line="560" w:lineRule="exact"/>
        <w:ind w:firstLine="836" w:firstLineChars="200"/>
        <w:rPr>
          <w:rFonts w:hint="eastAsia" w:ascii="方正小标宋简体" w:hAnsi="方正小标宋简体" w:eastAsia="方正小标宋简体" w:cs="方正小标宋简体"/>
          <w:bCs/>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ascii="黑体" w:hAnsi="黑体" w:eastAsia="黑体"/>
          <w:bCs/>
          <w:snapToGrid w:val="0"/>
          <w:w w:val="95"/>
          <w:sz w:val="32"/>
          <w:szCs w:val="32"/>
        </w:rPr>
      </w:pPr>
      <w:r>
        <w:rPr>
          <w:rFonts w:hint="eastAsia" w:ascii="黑体" w:hAnsi="黑体" w:eastAsia="黑体"/>
          <w:bCs/>
          <w:snapToGrid w:val="0"/>
          <w:w w:val="95"/>
          <w:sz w:val="32"/>
          <w:szCs w:val="32"/>
        </w:rPr>
        <w:t>一、察隅县机关后勤服务中心（部门）概况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（一）</w:t>
      </w:r>
      <w:r>
        <w:rPr>
          <w:rFonts w:hint="eastAsia" w:ascii="仿宋_GB2312" w:hAnsi="宋体" w:eastAsia="仿宋_GB2312"/>
          <w:sz w:val="32"/>
          <w:szCs w:val="32"/>
        </w:rPr>
        <w:t>负责本县政府办公室及研究室、政府法制办公室的车辆运营管理，会议安排、水电供给、绿化保洁等后勤服务工作；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（二）</w:t>
      </w:r>
      <w:r>
        <w:rPr>
          <w:rFonts w:hint="eastAsia" w:ascii="仿宋_GB2312" w:hAnsi="宋体" w:eastAsia="仿宋_GB2312"/>
          <w:sz w:val="32"/>
          <w:szCs w:val="32"/>
        </w:rPr>
        <w:t>负责政府食堂餐饮服务、接待楼管理工作；负责机关大院内公共基础设施的服务管理工作；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（三）</w:t>
      </w:r>
      <w:r>
        <w:rPr>
          <w:rFonts w:hint="eastAsia" w:ascii="仿宋_GB2312" w:hAnsi="宋体" w:eastAsia="仿宋_GB2312"/>
          <w:sz w:val="32"/>
          <w:szCs w:val="32"/>
        </w:rPr>
        <w:t>承担政府办公室基本建设和物业管理工作；负责县级干部办公室的卫生、供水、办公用品配备、花草管理工作；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（四）</w:t>
      </w:r>
      <w:r>
        <w:rPr>
          <w:rFonts w:hint="eastAsia" w:ascii="仿宋_GB2312" w:hAnsi="宋体" w:eastAsia="仿宋_GB2312"/>
          <w:sz w:val="32"/>
          <w:szCs w:val="32"/>
        </w:rPr>
        <w:t>负责县直四大班子的接待工作，协调政府各部门的接待工作；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（五）</w:t>
      </w:r>
      <w:r>
        <w:rPr>
          <w:rFonts w:hint="eastAsia" w:ascii="仿宋_GB2312" w:hAnsi="宋体" w:eastAsia="仿宋_GB2312"/>
          <w:sz w:val="32"/>
          <w:szCs w:val="32"/>
        </w:rPr>
        <w:t>负责县直机关办公用房的调配以及机关大院内的维护和修缮工作。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（六）</w:t>
      </w:r>
      <w:r>
        <w:rPr>
          <w:rFonts w:hint="eastAsia" w:ascii="仿宋_GB2312" w:hAnsi="宋体" w:eastAsia="仿宋_GB2312"/>
          <w:sz w:val="32"/>
          <w:szCs w:val="32"/>
        </w:rPr>
        <w:t>配合相关部门对县内周转房和公租房的分配工作；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（七）</w:t>
      </w:r>
      <w:r>
        <w:rPr>
          <w:rFonts w:hint="eastAsia" w:ascii="仿宋_GB2312" w:hAnsi="宋体" w:eastAsia="仿宋_GB2312"/>
          <w:sz w:val="32"/>
          <w:szCs w:val="32"/>
        </w:rPr>
        <w:t>负责县机关大院内周转房的维护维修工作；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lang w:eastAsia="zh-CN"/>
        </w:rPr>
        <w:t>（八）</w:t>
      </w:r>
      <w:r>
        <w:rPr>
          <w:rFonts w:hint="eastAsia" w:ascii="仿宋_GB2312" w:hAnsi="宋体" w:eastAsia="仿宋_GB2312"/>
          <w:sz w:val="32"/>
          <w:szCs w:val="32"/>
        </w:rPr>
        <w:t>负责机关大院环境卫生、绿化、美化工作；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lang w:eastAsia="zh-CN"/>
        </w:rPr>
        <w:t>（九）</w:t>
      </w:r>
      <w:r>
        <w:rPr>
          <w:rFonts w:hint="eastAsia" w:ascii="仿宋_GB2312" w:hAnsi="宋体" w:eastAsia="仿宋_GB2312"/>
          <w:sz w:val="32"/>
          <w:szCs w:val="32"/>
        </w:rPr>
        <w:t>负责县委、政府领导用车调配及管理，机关大院内车辆停放工作；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（十）</w:t>
      </w:r>
      <w:r>
        <w:rPr>
          <w:rFonts w:hint="eastAsia" w:ascii="仿宋_GB2312" w:hAnsi="宋体" w:eastAsia="仿宋_GB2312"/>
          <w:sz w:val="32"/>
          <w:szCs w:val="32"/>
        </w:rPr>
        <w:t>负责机关食堂的日常管理工作</w:t>
      </w:r>
      <w:r>
        <w:rPr>
          <w:rFonts w:hint="eastAsia" w:ascii="仿宋_GB2312" w:hAnsi="宋体"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（十一）</w:t>
      </w:r>
      <w:r>
        <w:rPr>
          <w:rFonts w:hint="eastAsia" w:ascii="仿宋_GB2312" w:hAnsi="宋体" w:eastAsia="仿宋_GB2312"/>
          <w:sz w:val="32"/>
          <w:szCs w:val="32"/>
        </w:rPr>
        <w:t>负责机关大院的不动产资产管理工作；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（十二）</w:t>
      </w:r>
      <w:r>
        <w:rPr>
          <w:rFonts w:hint="eastAsia" w:ascii="仿宋_GB2312" w:hAnsi="宋体" w:eastAsia="仿宋_GB2312"/>
          <w:sz w:val="32"/>
          <w:szCs w:val="32"/>
        </w:rPr>
        <w:t>负责机关大院节假日亮化、装饰工作和大型活动筹备服务工作；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（十三）</w:t>
      </w:r>
      <w:r>
        <w:rPr>
          <w:rFonts w:hint="eastAsia" w:ascii="仿宋_GB2312" w:hAnsi="宋体" w:eastAsia="仿宋_GB2312"/>
          <w:sz w:val="32"/>
          <w:szCs w:val="32"/>
        </w:rPr>
        <w:t>负责接待四大班子领导接待的工作组，对口援藏的党政代表团以及综合性工作组的接待工作；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（十四）</w:t>
      </w:r>
      <w:r>
        <w:rPr>
          <w:rFonts w:hint="eastAsia" w:ascii="仿宋_GB2312" w:hAnsi="宋体" w:eastAsia="仿宋_GB2312"/>
          <w:sz w:val="32"/>
          <w:szCs w:val="32"/>
        </w:rPr>
        <w:t>承办县委、县政府交办的其它事项。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部门预算单位构成</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察隅县机关后勤服务中心未设置其它机构。</w:t>
      </w:r>
    </w:p>
    <w:p>
      <w:pPr>
        <w:spacing w:line="560" w:lineRule="exact"/>
        <w:jc w:val="center"/>
        <w:rPr>
          <w:rFonts w:hint="eastAsia" w:ascii="方正小标宋简体" w:hAnsi="方正小标宋简体" w:eastAsia="方正小标宋简体" w:cs="方正小标宋简体"/>
          <w:bCs/>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第二部分</w:t>
      </w:r>
      <w:r>
        <w:rPr>
          <w:rFonts w:hint="eastAsia" w:ascii="方正小标宋简体" w:hAnsi="方正小标宋简体" w:eastAsia="方正小标宋简体" w:cs="方正小标宋简体"/>
          <w:bCs/>
          <w:snapToGrid w:val="0"/>
          <w:w w:val="95"/>
          <w:sz w:val="44"/>
          <w:szCs w:val="44"/>
          <w:lang w:val="en-US" w:eastAsia="zh-CN"/>
        </w:rPr>
        <w:t xml:space="preserve">  </w:t>
      </w:r>
      <w:r>
        <w:rPr>
          <w:rFonts w:hint="eastAsia" w:ascii="方正小标宋简体" w:hAnsi="方正小标宋简体" w:eastAsia="方正小标宋简体" w:cs="方正小标宋简体"/>
          <w:bCs/>
          <w:snapToGrid w:val="0"/>
          <w:w w:val="95"/>
          <w:sz w:val="44"/>
          <w:szCs w:val="44"/>
        </w:rPr>
        <w:t>察隅县机关后勤服务中心（部门）202</w:t>
      </w:r>
      <w:r>
        <w:rPr>
          <w:rFonts w:hint="eastAsia" w:ascii="方正小标宋简体" w:hAnsi="方正小标宋简体" w:eastAsia="方正小标宋简体" w:cs="方正小标宋简体"/>
          <w:bCs/>
          <w:snapToGrid w:val="0"/>
          <w:w w:val="95"/>
          <w:sz w:val="44"/>
          <w:szCs w:val="44"/>
          <w:lang w:val="en-US" w:eastAsia="zh-CN"/>
        </w:rPr>
        <w:t>3</w:t>
      </w:r>
      <w:r>
        <w:rPr>
          <w:rFonts w:hint="eastAsia" w:ascii="方正小标宋简体" w:hAnsi="方正小标宋简体" w:eastAsia="方正小标宋简体" w:cs="方正小标宋简体"/>
          <w:bCs/>
          <w:snapToGrid w:val="0"/>
          <w:w w:val="95"/>
          <w:sz w:val="44"/>
          <w:szCs w:val="44"/>
        </w:rPr>
        <w:t>年度部门预算明细表</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（表格详见附件1）</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Cs/>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第三部分</w:t>
      </w:r>
      <w:r>
        <w:rPr>
          <w:rFonts w:hint="eastAsia" w:ascii="方正小标宋简体" w:hAnsi="方正小标宋简体" w:eastAsia="方正小标宋简体" w:cs="方正小标宋简体"/>
          <w:bCs/>
          <w:snapToGrid w:val="0"/>
          <w:w w:val="95"/>
          <w:sz w:val="44"/>
          <w:szCs w:val="44"/>
          <w:lang w:val="en-US" w:eastAsia="zh-CN"/>
        </w:rPr>
        <w:t xml:space="preserve">  </w:t>
      </w:r>
      <w:r>
        <w:rPr>
          <w:rFonts w:hint="eastAsia" w:ascii="方正小标宋简体" w:hAnsi="方正小标宋简体" w:eastAsia="方正小标宋简体" w:cs="方正小标宋简体"/>
          <w:bCs/>
          <w:snapToGrid w:val="0"/>
          <w:w w:val="95"/>
          <w:sz w:val="44"/>
          <w:szCs w:val="44"/>
        </w:rPr>
        <w:t>察隅县机关后勤服务中心</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(部门)202</w:t>
      </w:r>
      <w:r>
        <w:rPr>
          <w:rFonts w:hint="eastAsia" w:ascii="方正小标宋简体" w:hAnsi="方正小标宋简体" w:eastAsia="方正小标宋简体" w:cs="方正小标宋简体"/>
          <w:bCs/>
          <w:snapToGrid w:val="0"/>
          <w:w w:val="95"/>
          <w:sz w:val="44"/>
          <w:szCs w:val="44"/>
          <w:lang w:val="en-US" w:eastAsia="zh-CN"/>
        </w:rPr>
        <w:t>3</w:t>
      </w:r>
      <w:r>
        <w:rPr>
          <w:rFonts w:hint="eastAsia" w:ascii="方正小标宋简体" w:hAnsi="方正小标宋简体" w:eastAsia="方正小标宋简体" w:cs="方正小标宋简体"/>
          <w:bCs/>
          <w:snapToGrid w:val="0"/>
          <w:w w:val="95"/>
          <w:sz w:val="44"/>
          <w:szCs w:val="44"/>
        </w:rPr>
        <w:t>年度部门预算数据分析</w:t>
      </w:r>
    </w:p>
    <w:p>
      <w:pPr>
        <w:spacing w:after="0" w:line="560" w:lineRule="exact"/>
        <w:ind w:firstLine="608" w:firstLineChars="200"/>
        <w:jc w:val="both"/>
        <w:rPr>
          <w:rFonts w:hint="eastAsia" w:ascii="仿宋_GB2312" w:hAnsi="黑体" w:eastAsia="仿宋_GB2312" w:cs="黑体"/>
          <w:bCs/>
          <w:snapToGrid w:val="0"/>
          <w:w w:val="95"/>
          <w:sz w:val="32"/>
          <w:szCs w:val="32"/>
        </w:rPr>
      </w:pPr>
    </w:p>
    <w:p>
      <w:pPr>
        <w:spacing w:after="0" w:line="560" w:lineRule="exact"/>
        <w:ind w:firstLine="608" w:firstLineChars="200"/>
        <w:jc w:val="both"/>
        <w:rPr>
          <w:rFonts w:hint="eastAsia" w:ascii="黑体" w:hAnsi="黑体" w:eastAsia="黑体" w:cs="黑体"/>
          <w:bCs/>
          <w:snapToGrid w:val="0"/>
          <w:w w:val="95"/>
          <w:sz w:val="32"/>
          <w:szCs w:val="32"/>
        </w:rPr>
      </w:pPr>
      <w:r>
        <w:rPr>
          <w:rFonts w:hint="eastAsia" w:ascii="黑体" w:hAnsi="黑体" w:eastAsia="黑体" w:cs="黑体"/>
          <w:bCs/>
          <w:snapToGrid w:val="0"/>
          <w:w w:val="95"/>
          <w:sz w:val="32"/>
          <w:szCs w:val="32"/>
          <w:lang w:eastAsia="zh-CN"/>
        </w:rPr>
        <w:t>一、2023年</w:t>
      </w:r>
      <w:r>
        <w:rPr>
          <w:rFonts w:hint="eastAsia" w:ascii="黑体" w:hAnsi="黑体" w:eastAsia="黑体" w:cs="黑体"/>
          <w:bCs/>
          <w:snapToGrid w:val="0"/>
          <w:w w:val="95"/>
          <w:sz w:val="32"/>
          <w:szCs w:val="32"/>
        </w:rPr>
        <w:t>部门收支总表的说明</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lang w:eastAsia="zh-CN"/>
        </w:rPr>
        <w:t>2023年</w:t>
      </w:r>
      <w:r>
        <w:rPr>
          <w:rFonts w:hint="eastAsia" w:ascii="仿宋_GB2312" w:hAnsi="宋体" w:eastAsia="仿宋_GB2312"/>
          <w:sz w:val="32"/>
          <w:szCs w:val="32"/>
        </w:rPr>
        <w:t>察隅县机关后勤服务中心部门预算总收入为</w:t>
      </w:r>
      <w:r>
        <w:rPr>
          <w:rFonts w:hint="eastAsia" w:ascii="仿宋_GB2312" w:hAnsi="宋体" w:eastAsia="仿宋_GB2312"/>
          <w:sz w:val="32"/>
          <w:szCs w:val="32"/>
          <w:lang w:val="en-US" w:eastAsia="zh-CN"/>
        </w:rPr>
        <w:t>1736.83</w:t>
      </w:r>
      <w:r>
        <w:rPr>
          <w:rFonts w:hint="eastAsia" w:ascii="仿宋_GB2312" w:hAnsi="宋体" w:eastAsia="仿宋_GB2312"/>
          <w:sz w:val="32"/>
          <w:szCs w:val="32"/>
        </w:rPr>
        <w:t>万元，其中</w:t>
      </w:r>
      <w:r>
        <w:rPr>
          <w:rFonts w:hint="eastAsia" w:ascii="仿宋_GB2312" w:hAnsi="宋体" w:eastAsia="仿宋_GB2312"/>
          <w:sz w:val="32"/>
          <w:szCs w:val="32"/>
          <w:lang w:val="en-US" w:eastAsia="zh-CN"/>
        </w:rPr>
        <w:t>:</w:t>
      </w:r>
      <w:r>
        <w:rPr>
          <w:rFonts w:hint="eastAsia" w:ascii="仿宋_GB2312" w:hAnsi="宋体" w:eastAsia="仿宋_GB2312"/>
          <w:sz w:val="32"/>
          <w:szCs w:val="32"/>
        </w:rPr>
        <w:t>一般公共预算拨款收入</w:t>
      </w:r>
      <w:r>
        <w:rPr>
          <w:rFonts w:hint="eastAsia" w:ascii="仿宋_GB2312" w:hAnsi="宋体" w:eastAsia="仿宋_GB2312"/>
          <w:sz w:val="32"/>
          <w:szCs w:val="32"/>
          <w:lang w:val="en-US" w:eastAsia="zh-CN"/>
        </w:rPr>
        <w:t>1719.46</w:t>
      </w:r>
      <w:r>
        <w:rPr>
          <w:rFonts w:hint="eastAsia" w:ascii="仿宋_GB2312" w:hAnsi="宋体" w:eastAsia="仿宋_GB2312"/>
          <w:sz w:val="32"/>
          <w:szCs w:val="32"/>
        </w:rPr>
        <w:t>万元、上年结转</w:t>
      </w:r>
      <w:r>
        <w:rPr>
          <w:rFonts w:hint="eastAsia" w:ascii="仿宋_GB2312" w:hAnsi="宋体" w:eastAsia="仿宋_GB2312"/>
          <w:sz w:val="32"/>
          <w:szCs w:val="32"/>
          <w:lang w:val="en-US" w:eastAsia="zh-CN"/>
        </w:rPr>
        <w:t>17.36</w:t>
      </w:r>
      <w:r>
        <w:rPr>
          <w:rFonts w:hint="eastAsia" w:ascii="仿宋_GB2312" w:hAnsi="宋体" w:eastAsia="仿宋_GB2312"/>
          <w:sz w:val="32"/>
          <w:szCs w:val="32"/>
        </w:rPr>
        <w:t>万元。总支出为</w:t>
      </w:r>
      <w:r>
        <w:rPr>
          <w:rFonts w:hint="eastAsia" w:ascii="仿宋_GB2312" w:hAnsi="宋体" w:eastAsia="仿宋_GB2312"/>
          <w:sz w:val="32"/>
          <w:szCs w:val="32"/>
          <w:lang w:val="en-US" w:eastAsia="zh-CN"/>
        </w:rPr>
        <w:t>1736.83</w:t>
      </w:r>
      <w:r>
        <w:rPr>
          <w:rFonts w:hint="eastAsia" w:ascii="仿宋_GB2312" w:hAnsi="宋体" w:eastAsia="仿宋_GB2312"/>
          <w:sz w:val="32"/>
          <w:szCs w:val="32"/>
        </w:rPr>
        <w:t>万元，其中</w:t>
      </w:r>
      <w:r>
        <w:rPr>
          <w:rFonts w:hint="eastAsia" w:ascii="仿宋_GB2312" w:hAnsi="宋体" w:eastAsia="仿宋_GB2312"/>
          <w:sz w:val="32"/>
          <w:szCs w:val="32"/>
          <w:lang w:val="en-US" w:eastAsia="zh-CN"/>
        </w:rPr>
        <w:t>:</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1580.02</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67.96</w:t>
      </w:r>
      <w:r>
        <w:rPr>
          <w:rFonts w:hint="eastAsia" w:ascii="仿宋_GB2312" w:hAnsi="宋体" w:eastAsia="仿宋_GB2312"/>
          <w:sz w:val="32"/>
          <w:szCs w:val="32"/>
        </w:rPr>
        <w:t>万元、卫生健康支出</w:t>
      </w:r>
      <w:r>
        <w:rPr>
          <w:rFonts w:hint="eastAsia" w:ascii="仿宋_GB2312" w:hAnsi="宋体" w:eastAsia="仿宋_GB2312"/>
          <w:sz w:val="32"/>
          <w:szCs w:val="32"/>
          <w:lang w:val="en-US" w:eastAsia="zh-CN"/>
        </w:rPr>
        <w:t>39.73</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49.12</w:t>
      </w:r>
      <w:r>
        <w:rPr>
          <w:rFonts w:hint="eastAsia" w:ascii="仿宋_GB2312" w:hAnsi="宋体" w:eastAsia="仿宋_GB2312"/>
          <w:sz w:val="32"/>
          <w:szCs w:val="32"/>
        </w:rPr>
        <w:t>万元，收支平衡。</w:t>
      </w:r>
    </w:p>
    <w:p>
      <w:pPr>
        <w:spacing w:after="0" w:line="560" w:lineRule="exact"/>
        <w:ind w:firstLine="608" w:firstLineChars="200"/>
        <w:jc w:val="both"/>
        <w:rPr>
          <w:rFonts w:hint="eastAsia" w:ascii="黑体" w:hAnsi="黑体" w:eastAsia="黑体" w:cs="黑体"/>
          <w:bCs/>
          <w:snapToGrid w:val="0"/>
          <w:w w:val="95"/>
          <w:sz w:val="32"/>
          <w:szCs w:val="32"/>
          <w:lang w:eastAsia="zh-CN"/>
        </w:rPr>
      </w:pPr>
      <w:r>
        <w:rPr>
          <w:rFonts w:hint="eastAsia" w:ascii="黑体" w:hAnsi="黑体" w:eastAsia="黑体" w:cs="黑体"/>
          <w:bCs/>
          <w:snapToGrid w:val="0"/>
          <w:w w:val="95"/>
          <w:sz w:val="32"/>
          <w:szCs w:val="32"/>
          <w:lang w:eastAsia="zh-CN"/>
        </w:rPr>
        <w:t>二、2023年度部门收入总表的说明</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lang w:eastAsia="zh-CN"/>
        </w:rPr>
        <w:t>2023年</w:t>
      </w:r>
      <w:r>
        <w:rPr>
          <w:rFonts w:hint="eastAsia" w:ascii="仿宋_GB2312" w:hAnsi="宋体" w:eastAsia="仿宋_GB2312"/>
          <w:sz w:val="32"/>
          <w:szCs w:val="32"/>
        </w:rPr>
        <w:t>总收入预算</w:t>
      </w:r>
      <w:r>
        <w:rPr>
          <w:rFonts w:hint="eastAsia" w:ascii="仿宋_GB2312" w:hAnsi="宋体" w:eastAsia="仿宋_GB2312"/>
          <w:sz w:val="32"/>
          <w:szCs w:val="32"/>
          <w:lang w:val="en-US" w:eastAsia="zh-CN"/>
        </w:rPr>
        <w:t>1736.83</w:t>
      </w:r>
      <w:r>
        <w:rPr>
          <w:rFonts w:hint="eastAsia" w:ascii="仿宋_GB2312" w:hAnsi="宋体" w:eastAsia="仿宋_GB2312"/>
          <w:sz w:val="32"/>
          <w:szCs w:val="32"/>
        </w:rPr>
        <w:t>万元，其中：上年结转</w:t>
      </w:r>
      <w:r>
        <w:rPr>
          <w:rFonts w:hint="eastAsia" w:ascii="仿宋_GB2312" w:hAnsi="宋体" w:eastAsia="仿宋_GB2312"/>
          <w:sz w:val="32"/>
          <w:szCs w:val="32"/>
          <w:lang w:val="en-US" w:eastAsia="zh-CN"/>
        </w:rPr>
        <w:t>17.36</w:t>
      </w:r>
      <w:r>
        <w:rPr>
          <w:rFonts w:hint="eastAsia" w:ascii="仿宋_GB2312" w:hAnsi="宋体" w:eastAsia="仿宋_GB2312"/>
          <w:sz w:val="32"/>
          <w:szCs w:val="32"/>
        </w:rPr>
        <w:t>万元，占总收入</w:t>
      </w:r>
      <w:r>
        <w:rPr>
          <w:rFonts w:hint="eastAsia" w:ascii="仿宋_GB2312" w:hAnsi="宋体" w:eastAsia="仿宋_GB2312"/>
          <w:sz w:val="32"/>
          <w:szCs w:val="32"/>
          <w:lang w:val="en-US" w:eastAsia="zh-CN"/>
        </w:rPr>
        <w:t>1</w:t>
      </w:r>
      <w:r>
        <w:rPr>
          <w:rFonts w:hint="eastAsia" w:ascii="仿宋_GB2312" w:hAnsi="宋体" w:eastAsia="仿宋_GB2312"/>
          <w:sz w:val="32"/>
          <w:szCs w:val="32"/>
        </w:rPr>
        <w:t>%；一般公共预算拨款收入</w:t>
      </w:r>
      <w:r>
        <w:rPr>
          <w:rFonts w:hint="eastAsia" w:ascii="仿宋_GB2312" w:hAnsi="宋体" w:eastAsia="仿宋_GB2312"/>
          <w:sz w:val="32"/>
          <w:szCs w:val="32"/>
          <w:lang w:val="en-US" w:eastAsia="zh-CN"/>
        </w:rPr>
        <w:t>1719.46</w:t>
      </w:r>
      <w:r>
        <w:rPr>
          <w:rFonts w:hint="eastAsia" w:ascii="仿宋_GB2312" w:hAnsi="宋体" w:eastAsia="仿宋_GB2312"/>
          <w:sz w:val="32"/>
          <w:szCs w:val="32"/>
        </w:rPr>
        <w:t>万元，占总收入</w:t>
      </w:r>
      <w:r>
        <w:rPr>
          <w:rFonts w:hint="eastAsia" w:ascii="仿宋_GB2312" w:hAnsi="宋体" w:eastAsia="仿宋_GB2312"/>
          <w:sz w:val="32"/>
          <w:szCs w:val="32"/>
          <w:lang w:val="en-US" w:eastAsia="zh-CN"/>
        </w:rPr>
        <w:t>99</w:t>
      </w:r>
      <w:r>
        <w:rPr>
          <w:rFonts w:hint="eastAsia" w:ascii="仿宋_GB2312" w:hAnsi="宋体" w:eastAsia="仿宋_GB2312"/>
          <w:sz w:val="32"/>
          <w:szCs w:val="32"/>
        </w:rPr>
        <w:t>%；总收入预算较</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年减少</w:t>
      </w:r>
      <w:r>
        <w:rPr>
          <w:rFonts w:hint="eastAsia" w:ascii="仿宋_GB2312" w:hAnsi="宋体" w:eastAsia="仿宋_GB2312"/>
          <w:sz w:val="32"/>
          <w:szCs w:val="32"/>
          <w:lang w:val="en-US" w:eastAsia="zh-CN"/>
        </w:rPr>
        <w:t>2.08</w:t>
      </w:r>
      <w:r>
        <w:rPr>
          <w:rFonts w:hint="eastAsia" w:ascii="仿宋_GB2312" w:hAnsi="宋体" w:eastAsia="仿宋_GB2312"/>
          <w:sz w:val="32"/>
          <w:szCs w:val="32"/>
        </w:rPr>
        <w:t>%，主要原因</w:t>
      </w:r>
      <w:r>
        <w:rPr>
          <w:rFonts w:hint="eastAsia" w:ascii="仿宋_GB2312" w:hAnsi="宋体" w:eastAsia="仿宋_GB2312"/>
          <w:sz w:val="32"/>
          <w:szCs w:val="32"/>
          <w:lang w:eastAsia="zh-CN"/>
        </w:rPr>
        <w:t>本年度结转资金较上一年度大幅减少</w:t>
      </w:r>
      <w:r>
        <w:rPr>
          <w:rFonts w:hint="eastAsia" w:ascii="仿宋_GB2312" w:hAnsi="宋体" w:eastAsia="仿宋_GB2312"/>
          <w:sz w:val="32"/>
          <w:szCs w:val="32"/>
        </w:rPr>
        <w:t>。</w:t>
      </w:r>
    </w:p>
    <w:p>
      <w:pPr>
        <w:spacing w:after="0" w:line="560" w:lineRule="exact"/>
        <w:ind w:firstLine="608" w:firstLineChars="200"/>
        <w:jc w:val="both"/>
        <w:rPr>
          <w:rFonts w:hint="eastAsia" w:ascii="黑体" w:hAnsi="黑体" w:eastAsia="黑体" w:cs="黑体"/>
          <w:bCs/>
          <w:snapToGrid w:val="0"/>
          <w:w w:val="95"/>
          <w:sz w:val="32"/>
          <w:szCs w:val="32"/>
        </w:rPr>
      </w:pPr>
      <w:r>
        <w:rPr>
          <w:rFonts w:hint="eastAsia" w:ascii="黑体" w:hAnsi="黑体" w:eastAsia="黑体" w:cs="黑体"/>
          <w:bCs/>
          <w:snapToGrid w:val="0"/>
          <w:w w:val="95"/>
          <w:sz w:val="32"/>
          <w:szCs w:val="32"/>
          <w:lang w:eastAsia="zh-CN"/>
        </w:rPr>
        <w:t>三、2023年</w:t>
      </w:r>
      <w:r>
        <w:rPr>
          <w:rFonts w:hint="eastAsia" w:ascii="黑体" w:hAnsi="黑体" w:eastAsia="黑体" w:cs="黑体"/>
          <w:bCs/>
          <w:snapToGrid w:val="0"/>
          <w:w w:val="95"/>
          <w:sz w:val="32"/>
          <w:szCs w:val="32"/>
        </w:rPr>
        <w:t>部门支出总表的说明</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lang w:eastAsia="zh-CN"/>
        </w:rPr>
        <w:t>2023年</w:t>
      </w:r>
      <w:r>
        <w:rPr>
          <w:rFonts w:hint="eastAsia" w:ascii="仿宋_GB2312" w:hAnsi="宋体" w:eastAsia="仿宋_GB2312"/>
          <w:sz w:val="32"/>
          <w:szCs w:val="32"/>
        </w:rPr>
        <w:t>总支出预算</w:t>
      </w:r>
      <w:r>
        <w:rPr>
          <w:rFonts w:hint="eastAsia" w:ascii="仿宋_GB2312" w:hAnsi="宋体" w:eastAsia="仿宋_GB2312"/>
          <w:sz w:val="32"/>
          <w:szCs w:val="32"/>
          <w:lang w:val="en-US" w:eastAsia="zh-CN"/>
        </w:rPr>
        <w:t>1736.83</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665.36</w:t>
      </w:r>
      <w:r>
        <w:rPr>
          <w:rFonts w:hint="eastAsia" w:ascii="仿宋_GB2312" w:hAnsi="宋体" w:eastAsia="仿宋_GB2312"/>
          <w:sz w:val="32"/>
          <w:szCs w:val="32"/>
        </w:rPr>
        <w:t>万元，占总支出</w:t>
      </w:r>
      <w:r>
        <w:rPr>
          <w:rFonts w:hint="eastAsia" w:ascii="仿宋_GB2312" w:hAnsi="宋体" w:eastAsia="仿宋_GB2312"/>
          <w:sz w:val="32"/>
          <w:szCs w:val="32"/>
          <w:lang w:val="en-US" w:eastAsia="zh-CN"/>
        </w:rPr>
        <w:t>38.31</w:t>
      </w:r>
      <w:r>
        <w:rPr>
          <w:rFonts w:hint="eastAsia" w:ascii="仿宋_GB2312" w:hAnsi="宋体" w:eastAsia="仿宋_GB2312"/>
          <w:sz w:val="32"/>
          <w:szCs w:val="32"/>
        </w:rPr>
        <w:t>%，主要用于</w:t>
      </w:r>
      <w:r>
        <w:rPr>
          <w:rFonts w:hint="eastAsia" w:ascii="仿宋_GB2312" w:hAnsi="宋体" w:eastAsia="仿宋_GB2312"/>
          <w:sz w:val="32"/>
          <w:szCs w:val="32"/>
          <w:lang w:eastAsia="zh-CN"/>
        </w:rPr>
        <w:t>工资福利</w:t>
      </w:r>
      <w:r>
        <w:rPr>
          <w:rFonts w:hint="eastAsia" w:ascii="仿宋_GB2312" w:hAnsi="宋体" w:eastAsia="仿宋_GB2312"/>
          <w:sz w:val="32"/>
          <w:szCs w:val="32"/>
        </w:rPr>
        <w:t>支出；项目支出</w:t>
      </w:r>
      <w:r>
        <w:rPr>
          <w:rFonts w:hint="eastAsia" w:ascii="仿宋_GB2312" w:hAnsi="宋体" w:eastAsia="仿宋_GB2312"/>
          <w:sz w:val="32"/>
          <w:szCs w:val="32"/>
          <w:lang w:val="en-US" w:eastAsia="zh-CN"/>
        </w:rPr>
        <w:t>1071.47</w:t>
      </w:r>
      <w:r>
        <w:rPr>
          <w:rFonts w:hint="eastAsia" w:ascii="仿宋_GB2312" w:hAnsi="宋体" w:eastAsia="仿宋_GB2312"/>
          <w:sz w:val="32"/>
          <w:szCs w:val="32"/>
        </w:rPr>
        <w:t>万元，占总支出</w:t>
      </w:r>
      <w:r>
        <w:rPr>
          <w:rFonts w:hint="eastAsia" w:ascii="仿宋_GB2312" w:hAnsi="宋体" w:eastAsia="仿宋_GB2312"/>
          <w:sz w:val="32"/>
          <w:szCs w:val="32"/>
          <w:lang w:val="en-US" w:eastAsia="zh-CN"/>
        </w:rPr>
        <w:t>61.69</w:t>
      </w:r>
      <w:r>
        <w:rPr>
          <w:rFonts w:hint="eastAsia" w:ascii="仿宋_GB2312" w:hAnsi="宋体" w:eastAsia="仿宋_GB2312"/>
          <w:sz w:val="32"/>
          <w:szCs w:val="32"/>
        </w:rPr>
        <w:t>%,主要用于</w:t>
      </w:r>
      <w:r>
        <w:rPr>
          <w:rFonts w:hint="eastAsia" w:ascii="仿宋_GB2312" w:hAnsi="宋体" w:eastAsia="仿宋_GB2312"/>
          <w:sz w:val="32"/>
          <w:szCs w:val="32"/>
          <w:lang w:eastAsia="zh-CN"/>
        </w:rPr>
        <w:t>机关服务支出</w:t>
      </w:r>
      <w:r>
        <w:rPr>
          <w:rFonts w:hint="eastAsia" w:ascii="仿宋_GB2312" w:hAnsi="宋体" w:eastAsia="仿宋_GB2312"/>
          <w:sz w:val="32"/>
          <w:szCs w:val="32"/>
        </w:rPr>
        <w:t>。总支出预算较202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2.08</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是本年度结转资金较上一年度大幅减少</w:t>
      </w:r>
      <w:r>
        <w:rPr>
          <w:rFonts w:hint="eastAsia" w:ascii="仿宋_GB2312" w:hAnsi="宋体" w:eastAsia="仿宋_GB2312"/>
          <w:sz w:val="32"/>
          <w:szCs w:val="32"/>
        </w:rPr>
        <w:t>。</w:t>
      </w:r>
    </w:p>
    <w:p>
      <w:pPr>
        <w:spacing w:after="0" w:line="560" w:lineRule="exact"/>
        <w:ind w:firstLine="608" w:firstLineChars="200"/>
        <w:jc w:val="both"/>
        <w:rPr>
          <w:rFonts w:hint="eastAsia" w:ascii="黑体" w:hAnsi="黑体" w:eastAsia="黑体" w:cs="黑体"/>
          <w:bCs/>
          <w:snapToGrid w:val="0"/>
          <w:w w:val="95"/>
          <w:sz w:val="32"/>
          <w:szCs w:val="32"/>
          <w:lang w:eastAsia="zh-CN"/>
        </w:rPr>
      </w:pPr>
      <w:r>
        <w:rPr>
          <w:rFonts w:hint="eastAsia" w:ascii="黑体" w:hAnsi="黑体" w:eastAsia="黑体" w:cs="黑体"/>
          <w:bCs/>
          <w:snapToGrid w:val="0"/>
          <w:w w:val="95"/>
          <w:sz w:val="32"/>
          <w:szCs w:val="32"/>
          <w:lang w:eastAsia="zh-CN"/>
        </w:rPr>
        <w:t>四、2023年财政拨款收支总表的说明</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lang w:eastAsia="zh-CN"/>
        </w:rPr>
        <w:t>2023年</w:t>
      </w:r>
      <w:r>
        <w:rPr>
          <w:rFonts w:hint="eastAsia" w:ascii="仿宋_GB2312" w:hAnsi="宋体" w:eastAsia="仿宋_GB2312"/>
          <w:sz w:val="32"/>
          <w:szCs w:val="32"/>
        </w:rPr>
        <w:t>财政拨款收支总预算</w:t>
      </w:r>
      <w:r>
        <w:rPr>
          <w:rFonts w:hint="eastAsia" w:ascii="仿宋_GB2312" w:hAnsi="宋体" w:eastAsia="仿宋_GB2312"/>
          <w:sz w:val="32"/>
          <w:szCs w:val="32"/>
          <w:lang w:val="en-US" w:eastAsia="zh-CN"/>
        </w:rPr>
        <w:t>1736.83</w:t>
      </w:r>
      <w:r>
        <w:rPr>
          <w:rFonts w:hint="eastAsia" w:ascii="仿宋_GB2312" w:hAnsi="宋体" w:eastAsia="仿宋_GB2312"/>
          <w:sz w:val="32"/>
          <w:szCs w:val="32"/>
        </w:rPr>
        <w:t>万元。收入</w:t>
      </w:r>
      <w:r>
        <w:rPr>
          <w:rFonts w:hint="eastAsia" w:ascii="仿宋_GB2312" w:hAnsi="宋体" w:eastAsia="仿宋_GB2312"/>
          <w:sz w:val="32"/>
          <w:szCs w:val="32"/>
          <w:lang w:eastAsia="zh-CN"/>
        </w:rPr>
        <w:t>包括：</w:t>
      </w:r>
      <w:r>
        <w:rPr>
          <w:rFonts w:hint="eastAsia" w:ascii="仿宋_GB2312" w:hAnsi="宋体" w:eastAsia="仿宋_GB2312"/>
          <w:sz w:val="32"/>
          <w:szCs w:val="32"/>
        </w:rPr>
        <w:t>一般公共预算资金收入</w:t>
      </w:r>
      <w:r>
        <w:rPr>
          <w:rFonts w:hint="eastAsia" w:ascii="仿宋_GB2312" w:hAnsi="宋体" w:eastAsia="仿宋_GB2312"/>
          <w:sz w:val="32"/>
          <w:szCs w:val="32"/>
          <w:lang w:val="en-US" w:eastAsia="zh-CN"/>
        </w:rPr>
        <w:t>1719.46</w:t>
      </w:r>
      <w:r>
        <w:rPr>
          <w:rFonts w:hint="eastAsia" w:ascii="仿宋_GB2312" w:hAnsi="宋体" w:eastAsia="仿宋_GB2312"/>
          <w:sz w:val="32"/>
          <w:szCs w:val="32"/>
        </w:rPr>
        <w:t>万元、上年结转</w:t>
      </w:r>
      <w:r>
        <w:rPr>
          <w:rFonts w:hint="eastAsia" w:ascii="仿宋_GB2312" w:hAnsi="宋体" w:eastAsia="仿宋_GB2312"/>
          <w:sz w:val="32"/>
          <w:szCs w:val="32"/>
          <w:lang w:val="en-US" w:eastAsia="zh-CN"/>
        </w:rPr>
        <w:t>17.36</w:t>
      </w:r>
      <w:r>
        <w:rPr>
          <w:rFonts w:hint="eastAsia" w:ascii="仿宋_GB2312" w:hAnsi="宋体" w:eastAsia="仿宋_GB2312"/>
          <w:sz w:val="32"/>
          <w:szCs w:val="32"/>
        </w:rPr>
        <w:t>万元；支出包括：一般公共服务支出</w:t>
      </w:r>
      <w:r>
        <w:rPr>
          <w:rFonts w:hint="eastAsia" w:ascii="仿宋_GB2312" w:hAnsi="宋体" w:eastAsia="仿宋_GB2312"/>
          <w:sz w:val="32"/>
          <w:szCs w:val="32"/>
          <w:lang w:val="en-US" w:eastAsia="zh-CN"/>
        </w:rPr>
        <w:t>1580.02</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67.96</w:t>
      </w:r>
      <w:r>
        <w:rPr>
          <w:rFonts w:hint="eastAsia" w:ascii="仿宋_GB2312" w:hAnsi="宋体" w:eastAsia="仿宋_GB2312"/>
          <w:sz w:val="32"/>
          <w:szCs w:val="32"/>
        </w:rPr>
        <w:t>万元、卫生健康支出</w:t>
      </w:r>
      <w:r>
        <w:rPr>
          <w:rFonts w:hint="eastAsia" w:ascii="仿宋_GB2312" w:hAnsi="宋体" w:eastAsia="仿宋_GB2312"/>
          <w:sz w:val="32"/>
          <w:szCs w:val="32"/>
          <w:lang w:val="en-US" w:eastAsia="zh-CN"/>
        </w:rPr>
        <w:t>39.73</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49.12</w:t>
      </w:r>
      <w:r>
        <w:rPr>
          <w:rFonts w:hint="eastAsia" w:ascii="仿宋_GB2312" w:hAnsi="宋体" w:eastAsia="仿宋_GB2312"/>
          <w:sz w:val="32"/>
          <w:szCs w:val="32"/>
        </w:rPr>
        <w:t>万元。</w:t>
      </w:r>
    </w:p>
    <w:p>
      <w:pPr>
        <w:spacing w:after="0" w:line="560" w:lineRule="exact"/>
        <w:ind w:firstLine="608" w:firstLineChars="200"/>
        <w:jc w:val="both"/>
        <w:rPr>
          <w:rFonts w:hint="eastAsia" w:ascii="黑体" w:hAnsi="黑体" w:eastAsia="黑体" w:cs="黑体"/>
          <w:bCs/>
          <w:snapToGrid w:val="0"/>
          <w:w w:val="95"/>
          <w:sz w:val="32"/>
          <w:szCs w:val="32"/>
          <w:lang w:eastAsia="zh-CN"/>
        </w:rPr>
      </w:pPr>
      <w:r>
        <w:rPr>
          <w:rFonts w:hint="eastAsia" w:ascii="黑体" w:hAnsi="黑体" w:eastAsia="黑体" w:cs="黑体"/>
          <w:bCs/>
          <w:snapToGrid w:val="0"/>
          <w:w w:val="95"/>
          <w:sz w:val="32"/>
          <w:szCs w:val="32"/>
          <w:lang w:eastAsia="zh-CN"/>
        </w:rPr>
        <w:t>五、2023年一般公共预算支出表的说明</w:t>
      </w:r>
    </w:p>
    <w:p>
      <w:pPr>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一般公共预算当年拨款规模变化情况。</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lang w:eastAsia="zh-CN"/>
        </w:rPr>
        <w:t>2023年</w:t>
      </w:r>
      <w:r>
        <w:rPr>
          <w:rFonts w:hint="eastAsia" w:ascii="仿宋_GB2312" w:hAnsi="宋体" w:eastAsia="仿宋_GB2312"/>
          <w:sz w:val="32"/>
          <w:szCs w:val="32"/>
        </w:rPr>
        <w:t>一般公共预算当年拨款</w:t>
      </w:r>
      <w:r>
        <w:rPr>
          <w:rFonts w:hint="eastAsia" w:ascii="仿宋_GB2312" w:hAnsi="宋体" w:eastAsia="仿宋_GB2312"/>
          <w:sz w:val="32"/>
          <w:szCs w:val="32"/>
          <w:lang w:val="en-US" w:eastAsia="zh-CN"/>
        </w:rPr>
        <w:t>1719.46</w:t>
      </w:r>
      <w:r>
        <w:rPr>
          <w:rFonts w:hint="eastAsia" w:ascii="仿宋_GB2312" w:hAnsi="宋体" w:eastAsia="仿宋_GB2312"/>
          <w:sz w:val="32"/>
          <w:szCs w:val="32"/>
        </w:rPr>
        <w:t>万元,较202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年增长</w:t>
      </w:r>
      <w:r>
        <w:rPr>
          <w:rFonts w:hint="eastAsia" w:ascii="仿宋_GB2312" w:hAnsi="宋体" w:eastAsia="仿宋_GB2312"/>
          <w:sz w:val="32"/>
          <w:szCs w:val="32"/>
          <w:lang w:val="en-US" w:eastAsia="zh-CN"/>
        </w:rPr>
        <w:t>0.61</w:t>
      </w:r>
      <w:r>
        <w:rPr>
          <w:rFonts w:hint="eastAsia" w:ascii="仿宋_GB2312" w:hAnsi="宋体" w:eastAsia="仿宋_GB2312"/>
          <w:sz w:val="32"/>
          <w:szCs w:val="32"/>
        </w:rPr>
        <w:t>%，主要原因为人员</w:t>
      </w:r>
      <w:r>
        <w:rPr>
          <w:rFonts w:hint="eastAsia" w:ascii="仿宋_GB2312" w:hAnsi="宋体" w:eastAsia="仿宋_GB2312"/>
          <w:sz w:val="32"/>
          <w:szCs w:val="32"/>
          <w:lang w:eastAsia="zh-CN"/>
        </w:rPr>
        <w:t>工资变动经费调整，导致</w:t>
      </w:r>
      <w:r>
        <w:rPr>
          <w:rFonts w:hint="eastAsia" w:ascii="仿宋_GB2312" w:hAnsi="宋体" w:eastAsia="仿宋_GB2312"/>
          <w:sz w:val="32"/>
          <w:szCs w:val="32"/>
        </w:rPr>
        <w:t>一般公共预算当年拨款增加。</w:t>
      </w:r>
    </w:p>
    <w:p>
      <w:pPr>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一般公共预算当年拨款结构情况。</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1580.02</w:t>
      </w:r>
      <w:r>
        <w:rPr>
          <w:rFonts w:hint="eastAsia" w:ascii="仿宋_GB2312" w:hAnsi="宋体" w:eastAsia="仿宋_GB2312"/>
          <w:sz w:val="32"/>
          <w:szCs w:val="32"/>
        </w:rPr>
        <w:t>万元，占</w:t>
      </w:r>
      <w:r>
        <w:rPr>
          <w:rFonts w:hint="eastAsia" w:ascii="仿宋_GB2312" w:hAnsi="宋体" w:eastAsia="仿宋_GB2312"/>
          <w:sz w:val="32"/>
          <w:szCs w:val="32"/>
          <w:lang w:eastAsia="zh-CN"/>
        </w:rPr>
        <w:t>总支出</w:t>
      </w:r>
      <w:r>
        <w:rPr>
          <w:rFonts w:hint="eastAsia" w:ascii="仿宋_GB2312" w:hAnsi="宋体" w:eastAsia="仿宋_GB2312"/>
          <w:sz w:val="32"/>
          <w:szCs w:val="32"/>
          <w:lang w:val="en-US" w:eastAsia="zh-CN"/>
        </w:rPr>
        <w:t>90.97</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67.96</w:t>
      </w:r>
      <w:r>
        <w:rPr>
          <w:rFonts w:hint="eastAsia" w:ascii="仿宋_GB2312" w:hAnsi="宋体" w:eastAsia="仿宋_GB2312"/>
          <w:sz w:val="32"/>
          <w:szCs w:val="32"/>
        </w:rPr>
        <w:t>万元，占</w:t>
      </w:r>
      <w:r>
        <w:rPr>
          <w:rFonts w:hint="eastAsia" w:ascii="仿宋_GB2312" w:hAnsi="宋体" w:eastAsia="仿宋_GB2312"/>
          <w:sz w:val="32"/>
          <w:szCs w:val="32"/>
          <w:lang w:eastAsia="zh-CN"/>
        </w:rPr>
        <w:t>总支出</w:t>
      </w:r>
      <w:r>
        <w:rPr>
          <w:rFonts w:hint="eastAsia" w:ascii="仿宋_GB2312" w:hAnsi="宋体" w:eastAsia="仿宋_GB2312"/>
          <w:sz w:val="32"/>
          <w:szCs w:val="32"/>
        </w:rPr>
        <w:t>3.</w:t>
      </w:r>
      <w:r>
        <w:rPr>
          <w:rFonts w:hint="eastAsia" w:ascii="仿宋_GB2312" w:hAnsi="宋体" w:eastAsia="仿宋_GB2312"/>
          <w:sz w:val="32"/>
          <w:szCs w:val="32"/>
          <w:lang w:val="en-US" w:eastAsia="zh-CN"/>
        </w:rPr>
        <w:t>91</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39.73</w:t>
      </w:r>
      <w:r>
        <w:rPr>
          <w:rFonts w:hint="eastAsia" w:ascii="仿宋_GB2312" w:hAnsi="宋体" w:eastAsia="仿宋_GB2312"/>
          <w:sz w:val="32"/>
          <w:szCs w:val="32"/>
        </w:rPr>
        <w:t>万元，占</w:t>
      </w:r>
      <w:r>
        <w:rPr>
          <w:rFonts w:hint="eastAsia" w:ascii="仿宋_GB2312" w:hAnsi="宋体" w:eastAsia="仿宋_GB2312"/>
          <w:sz w:val="32"/>
          <w:szCs w:val="32"/>
          <w:lang w:eastAsia="zh-CN"/>
        </w:rPr>
        <w:t>总支出</w:t>
      </w:r>
      <w:r>
        <w:rPr>
          <w:rFonts w:hint="eastAsia" w:ascii="仿宋_GB2312" w:hAnsi="宋体" w:eastAsia="仿宋_GB2312"/>
          <w:sz w:val="32"/>
          <w:szCs w:val="32"/>
          <w:lang w:val="en-US" w:eastAsia="zh-CN"/>
        </w:rPr>
        <w:t>2.29</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49.12</w:t>
      </w:r>
      <w:r>
        <w:rPr>
          <w:rFonts w:hint="eastAsia" w:ascii="仿宋_GB2312" w:hAnsi="宋体" w:eastAsia="仿宋_GB2312"/>
          <w:sz w:val="32"/>
          <w:szCs w:val="32"/>
        </w:rPr>
        <w:t>万元，占</w:t>
      </w:r>
      <w:r>
        <w:rPr>
          <w:rFonts w:hint="eastAsia" w:ascii="仿宋_GB2312" w:hAnsi="宋体" w:eastAsia="仿宋_GB2312"/>
          <w:sz w:val="32"/>
          <w:szCs w:val="32"/>
          <w:lang w:eastAsia="zh-CN"/>
        </w:rPr>
        <w:t>总支出</w:t>
      </w:r>
      <w:r>
        <w:rPr>
          <w:rFonts w:hint="eastAsia" w:ascii="仿宋_GB2312" w:hAnsi="宋体" w:eastAsia="仿宋_GB2312"/>
          <w:sz w:val="32"/>
          <w:szCs w:val="32"/>
          <w:lang w:val="en-US" w:eastAsia="zh-CN"/>
        </w:rPr>
        <w:t>2.83</w:t>
      </w:r>
      <w:r>
        <w:rPr>
          <w:rFonts w:hint="eastAsia" w:ascii="仿宋_GB2312" w:hAnsi="宋体" w:eastAsia="仿宋_GB2312"/>
          <w:sz w:val="32"/>
          <w:szCs w:val="32"/>
        </w:rPr>
        <w:t>%。</w:t>
      </w:r>
    </w:p>
    <w:p>
      <w:pPr>
        <w:numPr>
          <w:ilvl w:val="0"/>
          <w:numId w:val="2"/>
        </w:numPr>
        <w:spacing w:after="0" w:line="560" w:lineRule="exact"/>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一般公共预算当年拨款具体使用情况。</w:t>
      </w:r>
    </w:p>
    <w:p>
      <w:pPr>
        <w:spacing w:after="0" w:line="560" w:lineRule="exact"/>
        <w:ind w:firstLine="640" w:firstLineChars="200"/>
        <w:jc w:val="both"/>
        <w:rPr>
          <w:rFonts w:hint="eastAsia" w:ascii="仿宋_GB2312" w:hAnsi="宋体" w:eastAsia="仿宋_GB2312"/>
          <w:sz w:val="32"/>
          <w:szCs w:val="32"/>
          <w:lang w:val="en-US" w:eastAsia="zh-CN"/>
        </w:rPr>
      </w:pPr>
      <w:r>
        <w:rPr>
          <w:rFonts w:hint="eastAsia" w:ascii="仿宋_GB2312" w:hAnsi="宋体" w:eastAsia="仿宋_GB2312"/>
          <w:sz w:val="32"/>
          <w:szCs w:val="32"/>
        </w:rPr>
        <w:t>一般公共服务支出</w:t>
      </w:r>
      <w:r>
        <w:rPr>
          <w:rFonts w:hint="eastAsia" w:ascii="仿宋_GB2312" w:hAnsi="宋体" w:eastAsia="仿宋_GB2312"/>
          <w:sz w:val="32"/>
          <w:szCs w:val="32"/>
          <w:lang w:eastAsia="zh-CN"/>
        </w:rPr>
        <w:t>（类）</w:t>
      </w:r>
      <w:r>
        <w:rPr>
          <w:rFonts w:hint="eastAsia" w:ascii="仿宋_GB2312" w:hAnsi="宋体" w:eastAsia="仿宋_GB2312"/>
          <w:sz w:val="32"/>
          <w:szCs w:val="32"/>
        </w:rPr>
        <w:t>政府办公厅（室）及相关机构事务</w:t>
      </w:r>
      <w:r>
        <w:rPr>
          <w:rFonts w:hint="eastAsia" w:ascii="仿宋_GB2312" w:hAnsi="宋体" w:eastAsia="仿宋_GB2312"/>
          <w:sz w:val="32"/>
          <w:szCs w:val="32"/>
          <w:lang w:eastAsia="zh-CN"/>
        </w:rPr>
        <w:t>（款）机关服务（项）</w:t>
      </w:r>
      <w:r>
        <w:rPr>
          <w:rFonts w:hint="eastAsia" w:ascii="仿宋_GB2312" w:hAnsi="宋体" w:eastAsia="仿宋_GB2312"/>
          <w:sz w:val="32"/>
          <w:szCs w:val="32"/>
          <w:lang w:val="en-US" w:eastAsia="zh-CN"/>
        </w:rPr>
        <w:t>2023年预算数为1500.02万元，比2022年执行数增加321.51万元，增长27.28%，主要原因为本年度资金较集中，无其他款分类。</w:t>
      </w:r>
    </w:p>
    <w:p>
      <w:pPr>
        <w:spacing w:after="0" w:line="560" w:lineRule="exact"/>
        <w:ind w:firstLine="640" w:firstLineChars="200"/>
        <w:jc w:val="both"/>
        <w:rPr>
          <w:rFonts w:hint="eastAsia" w:ascii="仿宋_GB2312" w:hAnsi="宋体" w:eastAsia="仿宋_GB2312"/>
          <w:sz w:val="32"/>
          <w:szCs w:val="32"/>
          <w:lang w:val="en-US" w:eastAsia="zh-CN"/>
        </w:rPr>
      </w:pPr>
      <w:r>
        <w:rPr>
          <w:rFonts w:hint="eastAsia" w:ascii="仿宋_GB2312" w:hAnsi="宋体" w:eastAsia="仿宋_GB2312"/>
          <w:sz w:val="32"/>
          <w:szCs w:val="32"/>
        </w:rPr>
        <w:t>一般公共服务支出</w:t>
      </w:r>
      <w:r>
        <w:rPr>
          <w:rFonts w:hint="eastAsia" w:ascii="仿宋_GB2312" w:hAnsi="宋体" w:eastAsia="仿宋_GB2312"/>
          <w:sz w:val="32"/>
          <w:szCs w:val="32"/>
          <w:lang w:eastAsia="zh-CN"/>
        </w:rPr>
        <w:t>（类）</w:t>
      </w:r>
      <w:r>
        <w:rPr>
          <w:rFonts w:hint="eastAsia" w:ascii="仿宋_GB2312" w:hAnsi="宋体" w:eastAsia="仿宋_GB2312"/>
          <w:sz w:val="32"/>
          <w:szCs w:val="32"/>
        </w:rPr>
        <w:t>其他一般公共服务支出</w:t>
      </w:r>
      <w:r>
        <w:rPr>
          <w:rFonts w:hint="eastAsia" w:ascii="仿宋_GB2312" w:hAnsi="宋体" w:eastAsia="仿宋_GB2312"/>
          <w:sz w:val="32"/>
          <w:szCs w:val="32"/>
          <w:lang w:eastAsia="zh-CN"/>
        </w:rPr>
        <w:t>（款）</w:t>
      </w:r>
      <w:r>
        <w:rPr>
          <w:rFonts w:hint="eastAsia" w:ascii="仿宋_GB2312" w:hAnsi="宋体" w:eastAsia="仿宋_GB2312"/>
          <w:sz w:val="32"/>
          <w:szCs w:val="32"/>
        </w:rPr>
        <w:t>其他一般公共服务支出</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2023年预算数为80万元，比2022年执行数增加80万元，增长100%，主要原因为往年无其他一般公共服务支出款项。</w:t>
      </w:r>
    </w:p>
    <w:p>
      <w:pPr>
        <w:spacing w:after="0" w:line="560" w:lineRule="exact"/>
        <w:ind w:firstLine="640" w:firstLineChars="200"/>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lang w:eastAsia="zh-CN"/>
        </w:rPr>
        <w:t>（类）</w:t>
      </w:r>
      <w:r>
        <w:rPr>
          <w:rFonts w:hint="eastAsia" w:ascii="仿宋_GB2312" w:hAnsi="宋体" w:eastAsia="仿宋_GB2312"/>
          <w:sz w:val="32"/>
          <w:szCs w:val="32"/>
          <w:lang w:val="en-US" w:eastAsia="zh-CN"/>
        </w:rPr>
        <w:t>行政事业单位养老支出（款）机关事业单位基本养老保险缴费支出（项）2023年预算数为65.49万元，比2022年执行数增加9.14万元，增长16.22%，主要原因为工资调整，导致本年预算数增加。</w:t>
      </w:r>
    </w:p>
    <w:p>
      <w:pPr>
        <w:spacing w:after="0" w:line="560" w:lineRule="exact"/>
        <w:ind w:firstLine="640" w:firstLineChars="200"/>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财政对其他社会保险基金的补助（款）财政对失业保险基金的补助（项）2023年预算数为2.05万元，比2022年执行数增加0.29万元，增长16.48%，财政对工伤保险基金的补助（项）2023年预算数为0.42万元，比2022年执行数减少0.99万元，减少70.21%，主要原因为工资调整，导致本年预算数变动。</w:t>
      </w:r>
    </w:p>
    <w:p>
      <w:pPr>
        <w:spacing w:after="0" w:line="560" w:lineRule="exact"/>
        <w:ind w:firstLine="640" w:firstLineChars="200"/>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卫生健康支出（类）行政事业单位医疗（款）公务员医疗补助（项）2023年预算数为8.2万元，比2022年执行数减少2.37万元，减少22.42%，主要原因为工资调整，导致本年预算数变动。</w:t>
      </w:r>
    </w:p>
    <w:p>
      <w:pPr>
        <w:spacing w:after="0" w:line="560" w:lineRule="exact"/>
        <w:ind w:firstLine="640" w:firstLineChars="200"/>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卫生健康支出（类）财政对基本医疗保险基金的补助（款）财政对职工基本医疗保险基金的补助（项）2023年预算数为31.53万元，比2022年执行数增加0.89万元，增长2.9%，主要原因为工资调整，导致本年预算数变动。</w:t>
      </w:r>
    </w:p>
    <w:p>
      <w:pPr>
        <w:spacing w:after="0" w:line="560" w:lineRule="exact"/>
        <w:ind w:firstLine="640" w:firstLineChars="200"/>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住房保障支出（类）住房改革支出（款）住房公积金（项）2023年预算数为49.12万元，比2022年执行数增加3.6万元，增长7.91%，主要原因为工资调整，导致本年预算数变动。</w:t>
      </w:r>
    </w:p>
    <w:p>
      <w:pPr>
        <w:spacing w:after="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六、2023年一般公共预算基本支出表的说明</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一般公共预算基本支出主要由两部分组成：人员经费支出和公用经费支出。202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年一般公共预算基本支出</w:t>
      </w:r>
      <w:r>
        <w:rPr>
          <w:rFonts w:hint="eastAsia" w:ascii="仿宋_GB2312" w:hAnsi="宋体" w:eastAsia="仿宋_GB2312"/>
          <w:sz w:val="32"/>
          <w:szCs w:val="32"/>
          <w:lang w:val="en-US" w:eastAsia="zh-CN"/>
        </w:rPr>
        <w:t>665.36</w:t>
      </w:r>
      <w:r>
        <w:rPr>
          <w:rFonts w:hint="eastAsia" w:ascii="仿宋_GB2312" w:hAnsi="宋体" w:eastAsia="仿宋_GB2312"/>
          <w:sz w:val="32"/>
          <w:szCs w:val="32"/>
        </w:rPr>
        <w:t>万元，其中：</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人员经费</w:t>
      </w:r>
      <w:r>
        <w:rPr>
          <w:rFonts w:hint="eastAsia" w:ascii="仿宋_GB2312" w:hAnsi="宋体" w:eastAsia="仿宋_GB2312"/>
          <w:sz w:val="32"/>
          <w:szCs w:val="32"/>
          <w:lang w:val="en-US" w:eastAsia="zh-CN"/>
        </w:rPr>
        <w:t>617.36</w:t>
      </w:r>
      <w:r>
        <w:rPr>
          <w:rFonts w:hint="eastAsia" w:ascii="仿宋_GB2312" w:hAnsi="宋体" w:eastAsia="仿宋_GB2312"/>
          <w:sz w:val="32"/>
          <w:szCs w:val="32"/>
        </w:rPr>
        <w:t>万元，主要包括工资福利支出（基本工资、津贴补贴、奖金、</w:t>
      </w:r>
      <w:r>
        <w:rPr>
          <w:rFonts w:ascii="仿宋_GB2312" w:hAnsi="宋体" w:eastAsia="仿宋_GB2312"/>
          <w:sz w:val="32"/>
          <w:szCs w:val="32"/>
        </w:rPr>
        <w:t>机关事业单位</w:t>
      </w:r>
      <w:r>
        <w:rPr>
          <w:rFonts w:hint="eastAsia" w:ascii="仿宋_GB2312" w:hAnsi="宋体" w:eastAsia="仿宋_GB2312"/>
          <w:sz w:val="32"/>
          <w:szCs w:val="32"/>
        </w:rPr>
        <w:t>基本</w:t>
      </w:r>
      <w:r>
        <w:rPr>
          <w:rFonts w:ascii="仿宋_GB2312" w:hAnsi="宋体" w:eastAsia="仿宋_GB2312"/>
          <w:sz w:val="32"/>
          <w:szCs w:val="32"/>
        </w:rPr>
        <w:t>养老保险缴费</w:t>
      </w:r>
      <w:r>
        <w:rPr>
          <w:rFonts w:hint="eastAsia" w:ascii="仿宋_GB2312" w:hAnsi="宋体" w:eastAsia="仿宋_GB2312"/>
          <w:sz w:val="32"/>
          <w:szCs w:val="32"/>
        </w:rPr>
        <w:t>、</w:t>
      </w:r>
      <w:r>
        <w:rPr>
          <w:rFonts w:ascii="仿宋_GB2312" w:hAnsi="宋体" w:eastAsia="仿宋_GB2312"/>
          <w:sz w:val="32"/>
          <w:szCs w:val="32"/>
        </w:rPr>
        <w:t>职工基本医疗保险缴费</w:t>
      </w:r>
      <w:r>
        <w:rPr>
          <w:rFonts w:hint="eastAsia" w:ascii="仿宋_GB2312" w:hAnsi="宋体" w:eastAsia="仿宋_GB2312"/>
          <w:sz w:val="32"/>
          <w:szCs w:val="32"/>
        </w:rPr>
        <w:t>、公务员医疗补助缴费、其他社会保障缴费、住房公积金、</w:t>
      </w:r>
      <w:r>
        <w:rPr>
          <w:rFonts w:ascii="仿宋_GB2312" w:hAnsi="宋体" w:eastAsia="仿宋_GB2312"/>
          <w:sz w:val="32"/>
          <w:szCs w:val="32"/>
        </w:rPr>
        <w:t>其他工资福利支出</w:t>
      </w:r>
      <w:r>
        <w:rPr>
          <w:rFonts w:hint="eastAsia" w:ascii="仿宋_GB2312" w:hAnsi="宋体" w:eastAsia="仿宋_GB2312"/>
          <w:sz w:val="32"/>
          <w:szCs w:val="32"/>
        </w:rPr>
        <w:t>）。</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公用经费</w:t>
      </w:r>
      <w:r>
        <w:rPr>
          <w:rFonts w:hint="eastAsia" w:ascii="仿宋_GB2312" w:hAnsi="宋体" w:eastAsia="仿宋_GB2312"/>
          <w:sz w:val="32"/>
          <w:szCs w:val="32"/>
          <w:lang w:val="en-US" w:eastAsia="zh-CN"/>
        </w:rPr>
        <w:t>48</w:t>
      </w:r>
      <w:r>
        <w:rPr>
          <w:rFonts w:hint="eastAsia" w:ascii="仿宋_GB2312" w:hAnsi="宋体" w:eastAsia="仿宋_GB2312"/>
          <w:sz w:val="32"/>
          <w:szCs w:val="32"/>
        </w:rPr>
        <w:t>万元，主要包括</w:t>
      </w:r>
      <w:r>
        <w:rPr>
          <w:rFonts w:ascii="仿宋_GB2312" w:hAnsi="宋体" w:eastAsia="仿宋_GB2312"/>
          <w:sz w:val="32"/>
          <w:szCs w:val="32"/>
        </w:rPr>
        <w:t>商品和服务支出</w:t>
      </w:r>
      <w:r>
        <w:rPr>
          <w:rFonts w:hint="eastAsia" w:ascii="仿宋_GB2312" w:hAnsi="宋体" w:eastAsia="仿宋_GB2312"/>
          <w:sz w:val="32"/>
          <w:szCs w:val="32"/>
        </w:rPr>
        <w:t>（</w:t>
      </w:r>
      <w:r>
        <w:rPr>
          <w:rFonts w:ascii="仿宋_GB2312" w:hAnsi="宋体" w:eastAsia="仿宋_GB2312"/>
          <w:sz w:val="32"/>
          <w:szCs w:val="32"/>
        </w:rPr>
        <w:t>办公费</w:t>
      </w:r>
      <w:r>
        <w:rPr>
          <w:rFonts w:hint="eastAsia" w:ascii="仿宋_GB2312" w:hAnsi="宋体" w:eastAsia="仿宋_GB2312"/>
          <w:sz w:val="32"/>
          <w:szCs w:val="32"/>
        </w:rPr>
        <w:t>、</w:t>
      </w:r>
      <w:r>
        <w:rPr>
          <w:rFonts w:ascii="仿宋_GB2312" w:hAnsi="宋体" w:eastAsia="仿宋_GB2312"/>
          <w:sz w:val="32"/>
          <w:szCs w:val="32"/>
        </w:rPr>
        <w:t>印刷费</w:t>
      </w:r>
      <w:r>
        <w:rPr>
          <w:rFonts w:hint="eastAsia" w:ascii="仿宋_GB2312" w:hAnsi="宋体" w:eastAsia="仿宋_GB2312"/>
          <w:sz w:val="32"/>
          <w:szCs w:val="32"/>
        </w:rPr>
        <w:t>、</w:t>
      </w:r>
      <w:r>
        <w:rPr>
          <w:rFonts w:ascii="仿宋_GB2312" w:hAnsi="宋体" w:eastAsia="仿宋_GB2312"/>
          <w:sz w:val="32"/>
          <w:szCs w:val="32"/>
        </w:rPr>
        <w:t>水费</w:t>
      </w:r>
      <w:r>
        <w:rPr>
          <w:rFonts w:hint="eastAsia" w:ascii="仿宋_GB2312" w:hAnsi="宋体" w:eastAsia="仿宋_GB2312"/>
          <w:sz w:val="32"/>
          <w:szCs w:val="32"/>
        </w:rPr>
        <w:t>、</w:t>
      </w:r>
      <w:r>
        <w:rPr>
          <w:rFonts w:ascii="仿宋_GB2312" w:hAnsi="宋体" w:eastAsia="仿宋_GB2312"/>
          <w:sz w:val="32"/>
          <w:szCs w:val="32"/>
        </w:rPr>
        <w:t>电费</w:t>
      </w:r>
      <w:r>
        <w:rPr>
          <w:rFonts w:hint="eastAsia" w:ascii="仿宋_GB2312" w:hAnsi="宋体" w:eastAsia="仿宋_GB2312"/>
          <w:sz w:val="32"/>
          <w:szCs w:val="32"/>
        </w:rPr>
        <w:t>、</w:t>
      </w:r>
      <w:r>
        <w:rPr>
          <w:rFonts w:ascii="仿宋_GB2312" w:hAnsi="宋体" w:eastAsia="仿宋_GB2312"/>
          <w:sz w:val="32"/>
          <w:szCs w:val="32"/>
        </w:rPr>
        <w:t>邮电费</w:t>
      </w:r>
      <w:r>
        <w:rPr>
          <w:rFonts w:hint="eastAsia" w:ascii="仿宋_GB2312" w:hAnsi="宋体" w:eastAsia="仿宋_GB2312"/>
          <w:sz w:val="32"/>
          <w:szCs w:val="32"/>
        </w:rPr>
        <w:t>、</w:t>
      </w:r>
      <w:r>
        <w:rPr>
          <w:rFonts w:ascii="仿宋_GB2312" w:hAnsi="宋体" w:eastAsia="仿宋_GB2312"/>
          <w:sz w:val="32"/>
          <w:szCs w:val="32"/>
        </w:rPr>
        <w:t>取暖费</w:t>
      </w:r>
      <w:r>
        <w:rPr>
          <w:rFonts w:hint="eastAsia" w:ascii="仿宋_GB2312" w:hAnsi="宋体" w:eastAsia="仿宋_GB2312"/>
          <w:sz w:val="32"/>
          <w:szCs w:val="32"/>
        </w:rPr>
        <w:t>、</w:t>
      </w:r>
      <w:r>
        <w:rPr>
          <w:rFonts w:ascii="仿宋_GB2312" w:hAnsi="宋体" w:eastAsia="仿宋_GB2312"/>
          <w:sz w:val="32"/>
          <w:szCs w:val="32"/>
        </w:rPr>
        <w:t>差旅费</w:t>
      </w:r>
      <w:r>
        <w:rPr>
          <w:rFonts w:hint="eastAsia" w:ascii="仿宋_GB2312" w:hAnsi="宋体" w:eastAsia="仿宋_GB2312"/>
          <w:sz w:val="32"/>
          <w:szCs w:val="32"/>
        </w:rPr>
        <w:t>、</w:t>
      </w:r>
      <w:r>
        <w:rPr>
          <w:rFonts w:ascii="仿宋_GB2312" w:hAnsi="宋体" w:eastAsia="仿宋_GB2312"/>
          <w:sz w:val="32"/>
          <w:szCs w:val="32"/>
        </w:rPr>
        <w:t>维修(护)费</w:t>
      </w:r>
      <w:r>
        <w:rPr>
          <w:rFonts w:hint="eastAsia" w:ascii="仿宋_GB2312" w:hAnsi="宋体" w:eastAsia="仿宋_GB2312"/>
          <w:sz w:val="32"/>
          <w:szCs w:val="32"/>
        </w:rPr>
        <w:t>、</w:t>
      </w:r>
      <w:r>
        <w:rPr>
          <w:rFonts w:ascii="仿宋_GB2312" w:hAnsi="宋体" w:eastAsia="仿宋_GB2312"/>
          <w:sz w:val="32"/>
          <w:szCs w:val="32"/>
        </w:rPr>
        <w:t>会议费</w:t>
      </w:r>
      <w:r>
        <w:rPr>
          <w:rFonts w:hint="eastAsia" w:ascii="仿宋_GB2312" w:hAnsi="宋体" w:eastAsia="仿宋_GB2312"/>
          <w:sz w:val="32"/>
          <w:szCs w:val="32"/>
        </w:rPr>
        <w:t>、</w:t>
      </w:r>
      <w:r>
        <w:rPr>
          <w:rFonts w:ascii="仿宋_GB2312" w:hAnsi="宋体" w:eastAsia="仿宋_GB2312"/>
          <w:sz w:val="32"/>
          <w:szCs w:val="32"/>
        </w:rPr>
        <w:t>培训费</w:t>
      </w:r>
      <w:r>
        <w:rPr>
          <w:rFonts w:hint="eastAsia" w:ascii="仿宋_GB2312" w:hAnsi="宋体" w:eastAsia="仿宋_GB2312"/>
          <w:sz w:val="32"/>
          <w:szCs w:val="32"/>
        </w:rPr>
        <w:t>、</w:t>
      </w:r>
      <w:r>
        <w:rPr>
          <w:rFonts w:ascii="仿宋_GB2312" w:hAnsi="宋体" w:eastAsia="仿宋_GB2312"/>
          <w:sz w:val="32"/>
          <w:szCs w:val="32"/>
        </w:rPr>
        <w:t>公务接待费</w:t>
      </w:r>
      <w:r>
        <w:rPr>
          <w:rFonts w:hint="eastAsia" w:ascii="仿宋_GB2312" w:hAnsi="宋体" w:eastAsia="仿宋_GB2312"/>
          <w:sz w:val="32"/>
          <w:szCs w:val="32"/>
        </w:rPr>
        <w:t>、</w:t>
      </w:r>
      <w:r>
        <w:rPr>
          <w:rFonts w:ascii="仿宋_GB2312" w:hAnsi="宋体" w:eastAsia="仿宋_GB2312"/>
          <w:sz w:val="32"/>
          <w:szCs w:val="32"/>
        </w:rPr>
        <w:t>委托业务费</w:t>
      </w:r>
      <w:r>
        <w:rPr>
          <w:rFonts w:hint="eastAsia" w:ascii="仿宋_GB2312" w:hAnsi="宋体" w:eastAsia="仿宋_GB2312"/>
          <w:sz w:val="32"/>
          <w:szCs w:val="32"/>
        </w:rPr>
        <w:t>、</w:t>
      </w:r>
      <w:r>
        <w:rPr>
          <w:rFonts w:ascii="仿宋_GB2312" w:hAnsi="宋体" w:eastAsia="仿宋_GB2312"/>
          <w:sz w:val="32"/>
          <w:szCs w:val="32"/>
        </w:rPr>
        <w:t>公务用车运行维护费</w:t>
      </w:r>
      <w:r>
        <w:rPr>
          <w:rFonts w:hint="eastAsia" w:ascii="仿宋_GB2312" w:hAnsi="宋体" w:eastAsia="仿宋_GB2312"/>
          <w:sz w:val="32"/>
          <w:szCs w:val="32"/>
        </w:rPr>
        <w:t>、</w:t>
      </w:r>
      <w:r>
        <w:rPr>
          <w:rFonts w:ascii="仿宋_GB2312" w:hAnsi="宋体" w:eastAsia="仿宋_GB2312"/>
          <w:sz w:val="32"/>
          <w:szCs w:val="32"/>
        </w:rPr>
        <w:t>其他商品和服务支出</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pacing w:after="0" w:line="560" w:lineRule="exact"/>
        <w:ind w:firstLine="640" w:firstLineChars="200"/>
        <w:jc w:val="both"/>
        <w:rPr>
          <w:rFonts w:hint="eastAsia" w:ascii="楷体_GB2312" w:hAnsi="楷体_GB2312" w:eastAsia="楷体_GB2312" w:cs="楷体_GB2312"/>
          <w:sz w:val="32"/>
          <w:szCs w:val="32"/>
          <w:lang w:eastAsia="zh-CN"/>
        </w:rPr>
      </w:pPr>
      <w:r>
        <w:rPr>
          <w:rFonts w:hint="eastAsia" w:ascii="黑体" w:hAnsi="黑体" w:eastAsia="黑体" w:cs="黑体"/>
          <w:sz w:val="32"/>
          <w:szCs w:val="32"/>
          <w:lang w:eastAsia="zh-CN"/>
        </w:rPr>
        <w:t>七、2023年度一般公共预算“三公”经费预算情况说明</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lang w:eastAsia="zh-CN"/>
        </w:rPr>
        <w:t>2023年</w:t>
      </w:r>
      <w:r>
        <w:rPr>
          <w:rFonts w:hint="eastAsia" w:ascii="仿宋_GB2312" w:hAnsi="宋体" w:eastAsia="仿宋_GB2312"/>
          <w:sz w:val="32"/>
          <w:szCs w:val="32"/>
        </w:rPr>
        <w:t>“三公”经费财政拨款预算</w:t>
      </w:r>
      <w:r>
        <w:rPr>
          <w:rFonts w:hint="eastAsia" w:ascii="仿宋_GB2312" w:hAnsi="宋体" w:eastAsia="仿宋_GB2312"/>
          <w:sz w:val="32"/>
          <w:szCs w:val="32"/>
          <w:lang w:val="en-US" w:eastAsia="zh-CN"/>
        </w:rPr>
        <w:t>314.36</w:t>
      </w:r>
      <w:r>
        <w:rPr>
          <w:rFonts w:hint="eastAsia" w:ascii="仿宋_GB2312" w:hAnsi="宋体" w:eastAsia="仿宋_GB2312"/>
          <w:sz w:val="32"/>
          <w:szCs w:val="32"/>
        </w:rPr>
        <w:t>万元，202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年为</w:t>
      </w:r>
      <w:r>
        <w:rPr>
          <w:rFonts w:hint="eastAsia" w:ascii="仿宋_GB2312" w:hAnsi="宋体" w:eastAsia="仿宋_GB2312"/>
          <w:sz w:val="32"/>
          <w:szCs w:val="32"/>
          <w:lang w:val="en-US" w:eastAsia="zh-CN"/>
        </w:rPr>
        <w:t>700.35</w:t>
      </w:r>
      <w:r>
        <w:rPr>
          <w:rFonts w:hint="eastAsia" w:ascii="仿宋_GB2312" w:hAnsi="宋体" w:eastAsia="仿宋_GB2312"/>
          <w:sz w:val="32"/>
          <w:szCs w:val="32"/>
        </w:rPr>
        <w:t>万元，较202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55.11</w:t>
      </w:r>
      <w:r>
        <w:rPr>
          <w:rFonts w:hint="eastAsia" w:ascii="仿宋_GB2312" w:hAnsi="宋体" w:eastAsia="仿宋_GB2312"/>
          <w:sz w:val="32"/>
          <w:szCs w:val="32"/>
        </w:rPr>
        <w:t>%。</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因公出国（境）费用</w:t>
      </w:r>
      <w:r>
        <w:rPr>
          <w:rFonts w:hint="eastAsia" w:ascii="仿宋_GB2312" w:hAnsi="宋体" w:eastAsia="仿宋_GB2312"/>
          <w:sz w:val="32"/>
          <w:szCs w:val="32"/>
          <w:lang w:eastAsia="zh-CN"/>
        </w:rPr>
        <w:t>。2023年</w:t>
      </w:r>
      <w:r>
        <w:rPr>
          <w:rFonts w:hint="eastAsia" w:ascii="仿宋_GB2312" w:hAnsi="宋体" w:eastAsia="仿宋_GB2312"/>
          <w:sz w:val="32"/>
          <w:szCs w:val="32"/>
        </w:rPr>
        <w:t>预算数为0万元</w:t>
      </w:r>
      <w:r>
        <w:rPr>
          <w:rFonts w:hint="eastAsia" w:ascii="仿宋_GB2312" w:hAnsi="宋体" w:eastAsia="仿宋_GB2312"/>
          <w:sz w:val="32"/>
          <w:szCs w:val="32"/>
          <w:lang w:eastAsia="zh-CN"/>
        </w:rPr>
        <w:t>，</w:t>
      </w:r>
      <w:r>
        <w:rPr>
          <w:rFonts w:hint="eastAsia" w:ascii="仿宋_GB2312" w:hAnsi="宋体" w:eastAsia="仿宋_GB2312"/>
          <w:sz w:val="32"/>
          <w:szCs w:val="32"/>
        </w:rPr>
        <w:t>为进一步规范因公出国（境）费用管理，我县因公出国（境）费用按照零基预算原则，因此因公出国（境）费用预算为零。</w:t>
      </w:r>
    </w:p>
    <w:p>
      <w:pPr>
        <w:spacing w:after="0" w:line="560" w:lineRule="exact"/>
        <w:ind w:firstLine="640" w:firstLineChars="200"/>
        <w:jc w:val="both"/>
        <w:rPr>
          <w:rFonts w:ascii="仿宋_GB2312" w:hAnsi="宋体" w:eastAsia="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公务用车购置及运行费</w:t>
      </w:r>
      <w:r>
        <w:rPr>
          <w:rFonts w:hint="eastAsia" w:ascii="楷体_GB2312" w:hAnsi="楷体_GB2312" w:eastAsia="楷体_GB2312" w:cs="楷体_GB2312"/>
          <w:sz w:val="32"/>
          <w:szCs w:val="32"/>
          <w:lang w:eastAsia="zh-CN"/>
        </w:rPr>
        <w:t>。</w:t>
      </w:r>
      <w:r>
        <w:rPr>
          <w:rFonts w:hint="eastAsia" w:ascii="仿宋_GB2312" w:hAnsi="宋体" w:eastAsia="仿宋_GB2312"/>
          <w:sz w:val="32"/>
          <w:szCs w:val="32"/>
          <w:lang w:eastAsia="zh-CN"/>
        </w:rPr>
        <w:t>2023年</w:t>
      </w:r>
      <w:r>
        <w:rPr>
          <w:rFonts w:hint="eastAsia" w:ascii="仿宋_GB2312" w:hAnsi="宋体" w:eastAsia="仿宋_GB2312"/>
          <w:sz w:val="32"/>
          <w:szCs w:val="32"/>
        </w:rPr>
        <w:t>预算数</w:t>
      </w:r>
      <w:r>
        <w:rPr>
          <w:rFonts w:hint="eastAsia" w:ascii="仿宋_GB2312" w:hAnsi="宋体" w:eastAsia="仿宋_GB2312"/>
          <w:sz w:val="32"/>
          <w:szCs w:val="32"/>
          <w:lang w:val="en-US" w:eastAsia="zh-CN"/>
        </w:rPr>
        <w:t>273.36</w:t>
      </w:r>
      <w:r>
        <w:rPr>
          <w:rFonts w:hint="eastAsia" w:ascii="仿宋_GB2312" w:hAnsi="宋体" w:eastAsia="仿宋_GB2312"/>
          <w:sz w:val="32"/>
          <w:szCs w:val="32"/>
        </w:rPr>
        <w:t>万元。其中：</w:t>
      </w:r>
    </w:p>
    <w:p>
      <w:pPr>
        <w:spacing w:after="0" w:line="560" w:lineRule="exact"/>
        <w:ind w:firstLine="640" w:firstLineChars="200"/>
        <w:jc w:val="both"/>
        <w:rPr>
          <w:rFonts w:hint="eastAsia" w:ascii="仿宋_GB2312" w:hAnsi="宋体" w:eastAsia="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lang w:eastAsia="zh-CN"/>
        </w:rPr>
        <w:t>2023年</w:t>
      </w:r>
      <w:r>
        <w:rPr>
          <w:rFonts w:hint="eastAsia" w:ascii="仿宋_GB2312" w:hAnsi="宋体" w:eastAsia="仿宋_GB2312"/>
          <w:sz w:val="32"/>
          <w:szCs w:val="32"/>
        </w:rPr>
        <w:t>公务用车购置费预算数为</w:t>
      </w:r>
      <w:r>
        <w:rPr>
          <w:rFonts w:hint="eastAsia" w:ascii="仿宋_GB2312" w:hAnsi="宋体" w:eastAsia="仿宋_GB2312"/>
          <w:sz w:val="32"/>
          <w:szCs w:val="32"/>
          <w:lang w:val="en-US" w:eastAsia="zh-CN"/>
        </w:rPr>
        <w:t>17.36</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公务用车购置与202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年相比增加</w:t>
      </w:r>
      <w:r>
        <w:rPr>
          <w:rFonts w:hint="eastAsia" w:ascii="仿宋_GB2312" w:hAnsi="宋体" w:eastAsia="仿宋_GB2312"/>
          <w:sz w:val="32"/>
          <w:szCs w:val="32"/>
          <w:lang w:val="en-US" w:eastAsia="zh-CN"/>
        </w:rPr>
        <w:t>-96.66%</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2022年已完成车辆购置，以及留余部分往年车辆购置资金，所以2023年</w:t>
      </w:r>
      <w:r>
        <w:rPr>
          <w:rFonts w:hint="eastAsia" w:ascii="仿宋_GB2312" w:hAnsi="宋体" w:eastAsia="仿宋_GB2312"/>
          <w:sz w:val="32"/>
          <w:szCs w:val="32"/>
        </w:rPr>
        <w:t>车辆购置</w:t>
      </w:r>
      <w:r>
        <w:rPr>
          <w:rFonts w:hint="eastAsia" w:ascii="仿宋_GB2312" w:hAnsi="宋体" w:eastAsia="仿宋_GB2312"/>
          <w:sz w:val="32"/>
          <w:szCs w:val="32"/>
          <w:lang w:eastAsia="zh-CN"/>
        </w:rPr>
        <w:t>预算减少。</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公务用车运行费</w:t>
      </w:r>
      <w:r>
        <w:rPr>
          <w:rFonts w:hint="eastAsia" w:ascii="仿宋_GB2312" w:hAnsi="宋体" w:eastAsia="仿宋_GB2312"/>
          <w:sz w:val="32"/>
          <w:szCs w:val="32"/>
          <w:lang w:eastAsia="zh-CN"/>
        </w:rPr>
        <w:t>。2023年</w:t>
      </w:r>
      <w:r>
        <w:rPr>
          <w:rFonts w:hint="eastAsia" w:ascii="仿宋_GB2312" w:hAnsi="宋体" w:eastAsia="仿宋_GB2312"/>
          <w:sz w:val="32"/>
          <w:szCs w:val="32"/>
        </w:rPr>
        <w:t>预算数256万元。较202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年增长</w:t>
      </w:r>
      <w:r>
        <w:rPr>
          <w:rFonts w:hint="eastAsia" w:ascii="仿宋_GB2312" w:hAnsi="宋体" w:eastAsia="仿宋_GB2312"/>
          <w:sz w:val="32"/>
          <w:szCs w:val="32"/>
          <w:lang w:val="en-US" w:eastAsia="zh-CN"/>
        </w:rPr>
        <w:t>0.35</w:t>
      </w:r>
      <w:r>
        <w:rPr>
          <w:rFonts w:hint="eastAsia" w:ascii="仿宋_GB2312" w:hAnsi="宋体" w:eastAsia="仿宋_GB2312"/>
          <w:sz w:val="32"/>
          <w:szCs w:val="32"/>
        </w:rPr>
        <w:t>%，主要原因为</w:t>
      </w:r>
      <w:r>
        <w:rPr>
          <w:rFonts w:hint="eastAsia" w:ascii="仿宋_GB2312" w:hAnsi="宋体" w:eastAsia="仿宋_GB2312"/>
          <w:sz w:val="32"/>
          <w:szCs w:val="32"/>
          <w:lang w:eastAsia="zh-CN"/>
        </w:rPr>
        <w:t>根据往年支出等相关情况，对应预算本年度资金，无明显变动</w:t>
      </w:r>
      <w:r>
        <w:rPr>
          <w:rFonts w:hint="eastAsia" w:ascii="仿宋_GB2312" w:hAnsi="宋体" w:eastAsia="仿宋_GB2312"/>
          <w:sz w:val="32"/>
          <w:szCs w:val="32"/>
        </w:rPr>
        <w:t>。单位公务用车实有量17辆，均为一般公</w:t>
      </w:r>
      <w:r>
        <w:rPr>
          <w:rFonts w:hint="eastAsia" w:ascii="仿宋_GB2312" w:hAnsi="宋体" w:eastAsia="仿宋_GB2312"/>
          <w:sz w:val="32"/>
          <w:szCs w:val="32"/>
          <w:lang w:eastAsia="zh-CN"/>
        </w:rPr>
        <w:t>务</w:t>
      </w:r>
      <w:r>
        <w:rPr>
          <w:rFonts w:hint="eastAsia" w:ascii="仿宋_GB2312" w:hAnsi="宋体" w:eastAsia="仿宋_GB2312"/>
          <w:sz w:val="32"/>
          <w:szCs w:val="32"/>
        </w:rPr>
        <w:t>用车。</w:t>
      </w:r>
    </w:p>
    <w:p>
      <w:pPr>
        <w:spacing w:after="0" w:line="560" w:lineRule="exact"/>
        <w:ind w:firstLine="640" w:firstLineChars="200"/>
        <w:jc w:val="both"/>
        <w:rPr>
          <w:rFonts w:ascii="仿宋_GB2312" w:hAnsi="宋体" w:eastAsia="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公务接待费</w:t>
      </w:r>
      <w:r>
        <w:rPr>
          <w:rFonts w:hint="eastAsia" w:ascii="楷体_GB2312" w:hAnsi="楷体_GB2312" w:eastAsia="楷体_GB2312" w:cs="楷体_GB2312"/>
          <w:sz w:val="32"/>
          <w:szCs w:val="32"/>
          <w:lang w:eastAsia="zh-CN"/>
        </w:rPr>
        <w:t>。</w:t>
      </w:r>
      <w:r>
        <w:rPr>
          <w:rFonts w:hint="eastAsia" w:ascii="仿宋_GB2312" w:hAnsi="宋体" w:eastAsia="仿宋_GB2312"/>
          <w:sz w:val="32"/>
          <w:szCs w:val="32"/>
          <w:lang w:eastAsia="zh-CN"/>
        </w:rPr>
        <w:t>2023年</w:t>
      </w:r>
      <w:r>
        <w:rPr>
          <w:rFonts w:hint="eastAsia" w:ascii="仿宋_GB2312" w:hAnsi="宋体" w:eastAsia="仿宋_GB2312"/>
          <w:sz w:val="32"/>
          <w:szCs w:val="32"/>
        </w:rPr>
        <w:t>预算数</w:t>
      </w:r>
      <w:r>
        <w:rPr>
          <w:rFonts w:hint="eastAsia" w:ascii="仿宋_GB2312" w:hAnsi="宋体" w:eastAsia="仿宋_GB2312"/>
          <w:sz w:val="32"/>
          <w:szCs w:val="32"/>
          <w:lang w:val="en-US" w:eastAsia="zh-CN"/>
        </w:rPr>
        <w:t>41</w:t>
      </w:r>
      <w:r>
        <w:rPr>
          <w:rFonts w:hint="eastAsia" w:ascii="仿宋_GB2312" w:hAnsi="宋体" w:eastAsia="仿宋_GB2312"/>
          <w:sz w:val="32"/>
          <w:szCs w:val="32"/>
        </w:rPr>
        <w:t>万元。较202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年度预算</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2.45</w:t>
      </w:r>
      <w:r>
        <w:rPr>
          <w:rFonts w:hint="eastAsia" w:ascii="仿宋_GB2312" w:hAnsi="宋体" w:eastAsia="仿宋_GB2312"/>
          <w:sz w:val="32"/>
          <w:szCs w:val="32"/>
        </w:rPr>
        <w:t>万元，</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5.64</w:t>
      </w:r>
      <w:r>
        <w:rPr>
          <w:rFonts w:hint="eastAsia" w:ascii="仿宋_GB2312" w:hAnsi="宋体" w:eastAsia="仿宋_GB2312"/>
          <w:sz w:val="32"/>
          <w:szCs w:val="32"/>
        </w:rPr>
        <w:t>%，主要原因为</w:t>
      </w:r>
      <w:r>
        <w:rPr>
          <w:rFonts w:hint="eastAsia" w:ascii="仿宋_GB2312" w:hAnsi="宋体" w:eastAsia="仿宋_GB2312"/>
          <w:sz w:val="32"/>
          <w:szCs w:val="32"/>
          <w:lang w:eastAsia="zh-CN"/>
        </w:rPr>
        <w:t>根据往年支出等相关情况，对应预算本年度资金，无明显变动</w:t>
      </w:r>
      <w:r>
        <w:rPr>
          <w:rFonts w:hint="eastAsia" w:ascii="仿宋_GB2312" w:hAnsi="宋体" w:eastAsia="仿宋_GB2312"/>
          <w:sz w:val="32"/>
          <w:szCs w:val="32"/>
        </w:rPr>
        <w:t>。主要用于符合规定的公务往来接待活动。</w:t>
      </w:r>
    </w:p>
    <w:p>
      <w:pPr>
        <w:spacing w:after="0" w:line="560" w:lineRule="exact"/>
        <w:ind w:firstLine="608" w:firstLineChars="200"/>
        <w:jc w:val="both"/>
        <w:rPr>
          <w:rFonts w:hint="eastAsia" w:ascii="黑体" w:hAnsi="黑体" w:eastAsia="黑体" w:cs="黑体"/>
          <w:bCs/>
          <w:snapToGrid w:val="0"/>
          <w:w w:val="95"/>
          <w:sz w:val="32"/>
          <w:szCs w:val="32"/>
        </w:rPr>
      </w:pPr>
      <w:r>
        <w:rPr>
          <w:rFonts w:hint="eastAsia" w:ascii="黑体" w:hAnsi="黑体" w:eastAsia="黑体" w:cs="黑体"/>
          <w:bCs/>
          <w:snapToGrid w:val="0"/>
          <w:w w:val="95"/>
          <w:sz w:val="32"/>
          <w:szCs w:val="32"/>
          <w:lang w:eastAsia="zh-CN"/>
        </w:rPr>
        <w:t>八、2023年</w:t>
      </w:r>
      <w:r>
        <w:rPr>
          <w:rFonts w:hint="eastAsia" w:ascii="黑体" w:hAnsi="黑体" w:eastAsia="黑体" w:cs="黑体"/>
          <w:bCs/>
          <w:snapToGrid w:val="0"/>
          <w:w w:val="95"/>
          <w:sz w:val="32"/>
          <w:szCs w:val="32"/>
        </w:rPr>
        <w:t>度政府性基金预算支出情况说明</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我部门</w:t>
      </w:r>
      <w:r>
        <w:rPr>
          <w:rFonts w:hint="eastAsia" w:ascii="仿宋_GB2312" w:hAnsi="宋体" w:eastAsia="仿宋_GB2312"/>
          <w:sz w:val="32"/>
          <w:szCs w:val="32"/>
          <w:lang w:eastAsia="zh-CN"/>
        </w:rPr>
        <w:t>2023年</w:t>
      </w:r>
      <w:r>
        <w:rPr>
          <w:rFonts w:hint="eastAsia" w:ascii="仿宋_GB2312" w:hAnsi="宋体" w:eastAsia="仿宋_GB2312"/>
          <w:sz w:val="32"/>
          <w:szCs w:val="32"/>
        </w:rPr>
        <w:t>度无政府性基金安排的支出。</w:t>
      </w:r>
    </w:p>
    <w:p>
      <w:pPr>
        <w:spacing w:after="0" w:line="560" w:lineRule="exact"/>
        <w:ind w:firstLine="608" w:firstLineChars="200"/>
        <w:jc w:val="both"/>
        <w:rPr>
          <w:rFonts w:hint="eastAsia" w:ascii="黑体" w:hAnsi="黑体" w:eastAsia="黑体" w:cs="黑体"/>
          <w:bCs/>
          <w:snapToGrid w:val="0"/>
          <w:w w:val="95"/>
          <w:sz w:val="32"/>
          <w:szCs w:val="32"/>
          <w:lang w:eastAsia="zh-CN"/>
        </w:rPr>
      </w:pPr>
      <w:r>
        <w:rPr>
          <w:rFonts w:hint="eastAsia" w:ascii="黑体" w:hAnsi="黑体" w:eastAsia="黑体" w:cs="黑体"/>
          <w:bCs/>
          <w:snapToGrid w:val="0"/>
          <w:w w:val="95"/>
          <w:sz w:val="32"/>
          <w:szCs w:val="32"/>
          <w:lang w:eastAsia="zh-CN"/>
        </w:rPr>
        <w:t>九、其他重要事项的情况说明</w:t>
      </w:r>
    </w:p>
    <w:p>
      <w:pPr>
        <w:spacing w:after="0" w:line="56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（一）机关运行经费安排情况说明。</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lang w:eastAsia="zh-CN"/>
        </w:rPr>
        <w:t>2023年</w:t>
      </w:r>
      <w:r>
        <w:rPr>
          <w:rFonts w:hint="eastAsia" w:ascii="仿宋_GB2312" w:hAnsi="宋体" w:eastAsia="仿宋_GB2312"/>
          <w:sz w:val="32"/>
          <w:szCs w:val="32"/>
        </w:rPr>
        <w:t>度部门机关运行经费</w:t>
      </w:r>
      <w:r>
        <w:rPr>
          <w:rFonts w:hint="eastAsia" w:ascii="仿宋_GB2312" w:hAnsi="宋体" w:eastAsia="仿宋_GB2312"/>
          <w:sz w:val="32"/>
          <w:szCs w:val="32"/>
          <w:lang w:val="en-US" w:eastAsia="zh-CN"/>
        </w:rPr>
        <w:t>48</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r>
        <w:rPr>
          <w:rFonts w:hint="eastAsia" w:ascii="仿宋_GB2312" w:hAnsi="宋体" w:eastAsia="仿宋_GB2312"/>
          <w:sz w:val="32"/>
          <w:szCs w:val="32"/>
        </w:rPr>
        <w:t>较202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45.6</w:t>
      </w:r>
      <w:r>
        <w:rPr>
          <w:rFonts w:hint="eastAsia" w:ascii="仿宋_GB2312" w:hAnsi="宋体" w:eastAsia="仿宋_GB2312"/>
          <w:sz w:val="32"/>
          <w:szCs w:val="32"/>
        </w:rPr>
        <w:t>万元增加</w:t>
      </w:r>
      <w:r>
        <w:rPr>
          <w:rFonts w:hint="eastAsia" w:ascii="仿宋_GB2312" w:hAnsi="宋体" w:eastAsia="仿宋_GB2312"/>
          <w:sz w:val="32"/>
          <w:szCs w:val="32"/>
          <w:lang w:val="en-US" w:eastAsia="zh-CN"/>
        </w:rPr>
        <w:t>2.4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5.26</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是新增</w:t>
      </w:r>
      <w:r>
        <w:rPr>
          <w:rFonts w:hint="eastAsia" w:ascii="仿宋_GB2312" w:hAnsi="宋体" w:eastAsia="仿宋_GB2312"/>
          <w:sz w:val="32"/>
          <w:szCs w:val="32"/>
        </w:rPr>
        <w:t>残疾人就业保障</w:t>
      </w:r>
      <w:r>
        <w:rPr>
          <w:rFonts w:hint="eastAsia" w:ascii="仿宋_GB2312" w:hAnsi="宋体" w:eastAsia="仿宋_GB2312"/>
          <w:sz w:val="32"/>
          <w:szCs w:val="32"/>
          <w:lang w:eastAsia="zh-CN"/>
        </w:rPr>
        <w:t>资</w:t>
      </w:r>
      <w:r>
        <w:rPr>
          <w:rFonts w:hint="eastAsia" w:ascii="仿宋_GB2312" w:hAnsi="宋体" w:eastAsia="仿宋_GB2312"/>
          <w:sz w:val="32"/>
          <w:szCs w:val="32"/>
        </w:rPr>
        <w:t>金。</w:t>
      </w:r>
    </w:p>
    <w:p>
      <w:pPr>
        <w:spacing w:after="0" w:line="56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（二）政府采购预算情况说明。</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我部门</w:t>
      </w:r>
      <w:r>
        <w:rPr>
          <w:rFonts w:hint="eastAsia" w:ascii="仿宋_GB2312" w:hAnsi="宋体" w:eastAsia="仿宋_GB2312"/>
          <w:sz w:val="32"/>
          <w:szCs w:val="32"/>
          <w:lang w:eastAsia="zh-CN"/>
        </w:rPr>
        <w:t>2023年</w:t>
      </w:r>
      <w:r>
        <w:rPr>
          <w:rFonts w:hint="eastAsia" w:ascii="仿宋_GB2312" w:hAnsi="宋体" w:eastAsia="仿宋_GB2312"/>
          <w:sz w:val="32"/>
          <w:szCs w:val="32"/>
        </w:rPr>
        <w:t>度政府采购预算为</w:t>
      </w:r>
      <w:r>
        <w:rPr>
          <w:rFonts w:hint="eastAsia" w:ascii="仿宋_GB2312" w:hAnsi="宋体" w:eastAsia="仿宋_GB2312"/>
          <w:sz w:val="32"/>
          <w:szCs w:val="32"/>
          <w:lang w:val="en-US" w:eastAsia="zh-CN"/>
        </w:rPr>
        <w:t>17.36</w:t>
      </w:r>
      <w:r>
        <w:rPr>
          <w:rFonts w:hint="eastAsia" w:ascii="仿宋_GB2312" w:hAnsi="宋体" w:eastAsia="仿宋_GB2312"/>
          <w:sz w:val="32"/>
          <w:szCs w:val="32"/>
        </w:rPr>
        <w:t>万元，主要为我县政府统一预算的公车购置费用。</w:t>
      </w:r>
    </w:p>
    <w:p>
      <w:pPr>
        <w:spacing w:after="0" w:line="56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（三）国有资产占有情况说明。</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eastAsia="zh-CN"/>
        </w:rPr>
        <w:t>2023年</w:t>
      </w:r>
      <w:r>
        <w:rPr>
          <w:rFonts w:hint="eastAsia" w:ascii="仿宋_GB2312" w:hAnsi="宋体" w:eastAsia="仿宋_GB2312"/>
          <w:sz w:val="32"/>
          <w:szCs w:val="32"/>
        </w:rPr>
        <w:t>1月底，本</w:t>
      </w:r>
      <w:r>
        <w:rPr>
          <w:rFonts w:ascii="仿宋_GB2312" w:hAnsi="宋体" w:eastAsia="仿宋_GB2312"/>
          <w:sz w:val="32"/>
          <w:szCs w:val="32"/>
        </w:rPr>
        <w:t>部门</w:t>
      </w:r>
      <w:r>
        <w:rPr>
          <w:rFonts w:hint="eastAsia" w:ascii="仿宋_GB2312" w:hAnsi="宋体" w:eastAsia="仿宋_GB2312"/>
          <w:sz w:val="32"/>
          <w:szCs w:val="32"/>
        </w:rPr>
        <w:t>共有车辆17辆，其中，   其他用车17辆。单位价值</w:t>
      </w:r>
      <w:r>
        <w:rPr>
          <w:rFonts w:ascii="仿宋_GB2312" w:hAnsi="宋体" w:eastAsia="仿宋_GB2312"/>
          <w:sz w:val="32"/>
          <w:szCs w:val="32"/>
        </w:rPr>
        <w:t>50</w:t>
      </w:r>
      <w:r>
        <w:rPr>
          <w:rFonts w:hint="eastAsia" w:ascii="仿宋_GB2312" w:hAnsi="宋体" w:eastAsia="仿宋_GB2312"/>
          <w:sz w:val="32"/>
          <w:szCs w:val="32"/>
        </w:rPr>
        <w:t>万元以上通用设备16台（套），单位价值</w:t>
      </w:r>
      <w:r>
        <w:rPr>
          <w:rFonts w:ascii="仿宋_GB2312" w:hAnsi="宋体" w:eastAsia="仿宋_GB2312"/>
          <w:sz w:val="32"/>
          <w:szCs w:val="32"/>
        </w:rPr>
        <w:t>100</w:t>
      </w:r>
      <w:r>
        <w:rPr>
          <w:rFonts w:hint="eastAsia" w:ascii="仿宋_GB2312" w:hAnsi="宋体" w:eastAsia="仿宋_GB2312"/>
          <w:sz w:val="32"/>
          <w:szCs w:val="32"/>
        </w:rPr>
        <w:t>万元以上专用设备0台（套）。</w:t>
      </w:r>
    </w:p>
    <w:p>
      <w:pPr>
        <w:spacing w:after="0" w:line="56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（四）预算的绩效情况说明及重点项目预算绩效目标表。</w:t>
      </w:r>
    </w:p>
    <w:p>
      <w:pPr>
        <w:spacing w:after="0" w:line="560" w:lineRule="exact"/>
        <w:ind w:firstLine="640" w:firstLineChars="200"/>
        <w:jc w:val="both"/>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2023年</w:t>
      </w:r>
      <w:r>
        <w:rPr>
          <w:rFonts w:hint="eastAsia" w:ascii="仿宋_GB2312" w:hAnsi="宋体" w:eastAsia="仿宋_GB2312"/>
          <w:sz w:val="32"/>
          <w:szCs w:val="32"/>
          <w:highlight w:val="none"/>
        </w:rPr>
        <w:t>察隅县机关后勤实现财政支出绩效目标管理全覆盖，实行绩效目标管理</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个，资金</w:t>
      </w:r>
      <w:r>
        <w:rPr>
          <w:rFonts w:hint="eastAsia" w:ascii="仿宋_GB2312" w:hAnsi="宋体" w:eastAsia="仿宋_GB2312"/>
          <w:sz w:val="32"/>
          <w:szCs w:val="32"/>
          <w:highlight w:val="none"/>
          <w:lang w:val="en-US" w:eastAsia="zh-CN"/>
        </w:rPr>
        <w:t>1719.46</w:t>
      </w:r>
      <w:r>
        <w:rPr>
          <w:rFonts w:hint="eastAsia" w:ascii="仿宋_GB2312" w:hAnsi="宋体" w:eastAsia="仿宋_GB2312"/>
          <w:sz w:val="32"/>
          <w:szCs w:val="32"/>
          <w:highlight w:val="none"/>
        </w:rPr>
        <w:t>万元，基本支出</w:t>
      </w:r>
      <w:r>
        <w:rPr>
          <w:rFonts w:hint="eastAsia" w:ascii="仿宋_GB2312" w:hAnsi="宋体" w:eastAsia="仿宋_GB2312"/>
          <w:sz w:val="32"/>
          <w:szCs w:val="32"/>
          <w:highlight w:val="none"/>
          <w:lang w:val="en-US" w:eastAsia="zh-CN"/>
        </w:rPr>
        <w:t>665.36</w:t>
      </w:r>
      <w:r>
        <w:rPr>
          <w:rFonts w:hint="eastAsia" w:ascii="仿宋_GB2312" w:hAnsi="宋体" w:eastAsia="仿宋_GB2312"/>
          <w:sz w:val="32"/>
          <w:szCs w:val="32"/>
          <w:highlight w:val="none"/>
        </w:rPr>
        <w:t>万元，占年初项目支出预算总额的</w:t>
      </w:r>
      <w:r>
        <w:rPr>
          <w:rFonts w:hint="eastAsia" w:ascii="仿宋_GB2312" w:hAnsi="宋体" w:eastAsia="仿宋_GB2312"/>
          <w:sz w:val="32"/>
          <w:szCs w:val="32"/>
          <w:highlight w:val="none"/>
          <w:lang w:val="en-US" w:eastAsia="zh-CN"/>
        </w:rPr>
        <w:t>38.7</w:t>
      </w:r>
      <w:r>
        <w:rPr>
          <w:rFonts w:hint="eastAsia" w:ascii="仿宋_GB2312" w:hAnsi="宋体" w:eastAsia="仿宋_GB2312"/>
          <w:sz w:val="32"/>
          <w:szCs w:val="32"/>
          <w:highlight w:val="none"/>
        </w:rPr>
        <w:t>%，三公经费支出</w:t>
      </w:r>
      <w:r>
        <w:rPr>
          <w:rFonts w:hint="eastAsia" w:ascii="仿宋_GB2312" w:hAnsi="宋体" w:eastAsia="仿宋_GB2312"/>
          <w:sz w:val="32"/>
          <w:szCs w:val="32"/>
          <w:highlight w:val="none"/>
          <w:lang w:val="en-US" w:eastAsia="zh-CN"/>
        </w:rPr>
        <w:t>273.36</w:t>
      </w:r>
      <w:r>
        <w:rPr>
          <w:rFonts w:hint="eastAsia" w:ascii="仿宋_GB2312" w:hAnsi="宋体" w:eastAsia="仿宋_GB2312"/>
          <w:sz w:val="32"/>
          <w:szCs w:val="32"/>
          <w:highlight w:val="none"/>
        </w:rPr>
        <w:t>万元占年初项目支出预算总额的</w:t>
      </w:r>
      <w:r>
        <w:rPr>
          <w:rFonts w:hint="eastAsia" w:ascii="仿宋_GB2312" w:hAnsi="宋体" w:eastAsia="仿宋_GB2312"/>
          <w:sz w:val="32"/>
          <w:szCs w:val="32"/>
          <w:highlight w:val="none"/>
          <w:lang w:val="en-US" w:eastAsia="zh-CN"/>
        </w:rPr>
        <w:t>15.9</w:t>
      </w:r>
      <w:r>
        <w:rPr>
          <w:rFonts w:hint="eastAsia" w:ascii="仿宋_GB2312" w:hAnsi="宋体" w:eastAsia="仿宋_GB2312"/>
          <w:sz w:val="32"/>
          <w:szCs w:val="32"/>
          <w:highlight w:val="none"/>
        </w:rPr>
        <w:t>%，机关运行经费</w:t>
      </w:r>
      <w:r>
        <w:rPr>
          <w:rFonts w:hint="eastAsia" w:ascii="仿宋_GB2312" w:hAnsi="宋体" w:eastAsia="仿宋_GB2312"/>
          <w:sz w:val="32"/>
          <w:szCs w:val="32"/>
          <w:highlight w:val="none"/>
          <w:lang w:val="en-US" w:eastAsia="zh-CN"/>
        </w:rPr>
        <w:t>617.36万元</w:t>
      </w:r>
      <w:r>
        <w:rPr>
          <w:rFonts w:hint="eastAsia" w:ascii="仿宋_GB2312" w:hAnsi="宋体" w:eastAsia="仿宋_GB2312"/>
          <w:sz w:val="32"/>
          <w:szCs w:val="32"/>
          <w:highlight w:val="none"/>
        </w:rPr>
        <w:t>，占年初项目支出预算总额的</w:t>
      </w:r>
      <w:r>
        <w:rPr>
          <w:rFonts w:hint="eastAsia" w:ascii="仿宋_GB2312" w:hAnsi="宋体" w:eastAsia="仿宋_GB2312"/>
          <w:sz w:val="32"/>
          <w:szCs w:val="32"/>
          <w:highlight w:val="none"/>
          <w:lang w:val="en-US" w:eastAsia="zh-CN"/>
        </w:rPr>
        <w:t>35.9</w:t>
      </w:r>
      <w:r>
        <w:rPr>
          <w:rFonts w:hint="eastAsia" w:ascii="仿宋_GB2312" w:hAnsi="宋体" w:eastAsia="仿宋_GB2312"/>
          <w:sz w:val="32"/>
          <w:szCs w:val="32"/>
          <w:highlight w:val="none"/>
        </w:rPr>
        <w:t>%。根据重点项目定义，机关后勤无政府重大决策和决策部署、影响力大且社会关注度高的项目。</w:t>
      </w:r>
    </w:p>
    <w:p>
      <w:pPr>
        <w:spacing w:after="0" w:line="56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（五）扶贫资金管理使用情况及绩效目标情况说明。</w:t>
      </w:r>
    </w:p>
    <w:p>
      <w:pPr>
        <w:spacing w:after="0" w:line="560" w:lineRule="exact"/>
        <w:ind w:firstLine="640" w:firstLineChars="200"/>
        <w:jc w:val="both"/>
        <w:rPr>
          <w:rFonts w:ascii="仿宋_GB2312" w:hAnsi="黑体" w:eastAsia="仿宋_GB2312"/>
          <w:bCs/>
          <w:snapToGrid w:val="0"/>
          <w:w w:val="95"/>
          <w:sz w:val="32"/>
          <w:szCs w:val="32"/>
        </w:rPr>
      </w:pPr>
      <w:r>
        <w:rPr>
          <w:rFonts w:hint="eastAsia" w:ascii="仿宋_GB2312" w:hAnsi="宋体" w:eastAsia="仿宋_GB2312"/>
          <w:sz w:val="32"/>
          <w:szCs w:val="32"/>
          <w:lang w:eastAsia="zh-CN"/>
        </w:rPr>
        <w:t>本部门2023年</w:t>
      </w:r>
      <w:r>
        <w:rPr>
          <w:rFonts w:hint="eastAsia" w:ascii="仿宋_GB2312" w:hAnsi="宋体" w:eastAsia="仿宋_GB2312"/>
          <w:sz w:val="32"/>
          <w:szCs w:val="32"/>
        </w:rPr>
        <w:t>度无扶贫资金预算安排。</w:t>
      </w:r>
    </w:p>
    <w:p>
      <w:pPr>
        <w:spacing w:after="0" w:line="56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（六）政府债务情况。</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lang w:eastAsia="zh-CN"/>
        </w:rPr>
        <w:t>本部门2023年</w:t>
      </w:r>
      <w:r>
        <w:rPr>
          <w:rFonts w:hint="eastAsia" w:ascii="仿宋_GB2312" w:hAnsi="宋体" w:eastAsia="仿宋_GB2312"/>
          <w:sz w:val="32"/>
          <w:szCs w:val="32"/>
        </w:rPr>
        <w:t>度无举借债务情况。</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Cs/>
          <w:snapToGrid w:val="0"/>
          <w:w w:val="95"/>
          <w:sz w:val="44"/>
          <w:szCs w:val="44"/>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sz w:val="44"/>
          <w:szCs w:val="44"/>
        </w:rPr>
      </w:pPr>
      <w:r>
        <w:rPr>
          <w:rFonts w:hint="eastAsia" w:ascii="方正小标宋简体" w:hAnsi="方正小标宋简体" w:eastAsia="方正小标宋简体" w:cs="方正小标宋简体"/>
          <w:b w:val="0"/>
          <w:bCs/>
          <w:snapToGrid w:val="0"/>
          <w:w w:val="95"/>
          <w:sz w:val="44"/>
          <w:szCs w:val="44"/>
          <w:lang w:eastAsia="zh-CN"/>
        </w:rPr>
        <w:t>第四部分</w:t>
      </w:r>
      <w:r>
        <w:rPr>
          <w:rFonts w:hint="eastAsia" w:ascii="方正小标宋简体" w:hAnsi="方正小标宋简体" w:eastAsia="方正小标宋简体" w:cs="方正小标宋简体"/>
          <w:b w:val="0"/>
          <w:bCs/>
          <w:snapToGrid w:val="0"/>
          <w:w w:val="95"/>
          <w:sz w:val="44"/>
          <w:szCs w:val="44"/>
          <w:lang w:val="en-US" w:eastAsia="zh-CN"/>
        </w:rPr>
        <w:t xml:space="preserve">  </w:t>
      </w:r>
      <w:bookmarkStart w:id="0" w:name="_GoBack"/>
      <w:bookmarkEnd w:id="0"/>
      <w:r>
        <w:rPr>
          <w:rFonts w:hint="eastAsia" w:ascii="方正小标宋简体" w:hAnsi="方正小标宋简体" w:eastAsia="方正小标宋简体" w:cs="方正小标宋简体"/>
          <w:b w:val="0"/>
          <w:bCs/>
          <w:snapToGrid w:val="0"/>
          <w:w w:val="95"/>
          <w:sz w:val="44"/>
          <w:szCs w:val="44"/>
        </w:rPr>
        <w:t>名词解释</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b w:val="0"/>
          <w:bCs/>
          <w:snapToGrid w:val="0"/>
          <w:w w:val="95"/>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黑体"/>
          <w:sz w:val="32"/>
          <w:szCs w:val="32"/>
          <w:lang w:eastAsia="zh-CN"/>
        </w:rPr>
        <w:t>一、一般公共预算</w:t>
      </w:r>
      <w:r>
        <w:rPr>
          <w:rFonts w:hint="eastAsia" w:ascii="黑体" w:hAnsi="黑体" w:eastAsia="黑体" w:cs="黑体"/>
          <w:sz w:val="32"/>
          <w:szCs w:val="32"/>
        </w:rPr>
        <w:t>拨款</w:t>
      </w:r>
      <w:r>
        <w:rPr>
          <w:rFonts w:hint="eastAsia" w:ascii="黑体" w:hAnsi="黑体" w:eastAsia="黑体" w:cs="黑体"/>
          <w:sz w:val="32"/>
          <w:szCs w:val="32"/>
          <w:lang w:eastAsia="zh-CN"/>
        </w:rPr>
        <w:t>收入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指</w:t>
      </w:r>
      <w:r>
        <w:rPr>
          <w:rFonts w:hint="eastAsia" w:ascii="仿宋_GB2312" w:hAnsi="宋体" w:eastAsia="仿宋_GB2312" w:cs="宋体"/>
          <w:sz w:val="32"/>
          <w:szCs w:val="32"/>
          <w:lang w:eastAsia="zh-CN"/>
        </w:rPr>
        <w:t>本级</w:t>
      </w:r>
      <w:r>
        <w:rPr>
          <w:rFonts w:hint="eastAsia" w:ascii="仿宋_GB2312" w:hAnsi="宋体" w:eastAsia="仿宋_GB2312" w:cs="宋体"/>
          <w:sz w:val="32"/>
          <w:szCs w:val="32"/>
        </w:rPr>
        <w:t>财政当年拨付的资金。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lang w:eastAsia="zh-CN"/>
        </w:rPr>
        <w:t>二</w:t>
      </w:r>
      <w:r>
        <w:rPr>
          <w:rFonts w:hint="eastAsia" w:ascii="黑体" w:hAnsi="黑体" w:eastAsia="黑体"/>
          <w:sz w:val="32"/>
          <w:szCs w:val="32"/>
        </w:rPr>
        <w:t>、其他收入：</w:t>
      </w:r>
      <w:r>
        <w:rPr>
          <w:rFonts w:hint="eastAsia" w:ascii="仿宋_GB2312" w:hAnsi="仿宋_GB2312" w:eastAsia="仿宋_GB2312" w:cs="仿宋_GB2312"/>
          <w:sz w:val="32"/>
          <w:szCs w:val="32"/>
        </w:rPr>
        <w:t>指除上述“一般公共预算拨款收入”、“事业收入”、“事业单位经营收入”等以外的收入。主要是按规定动用的售房收入、存款利息收入等。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 w:hAnsi="仿宋" w:eastAsia="仿宋"/>
          <w:sz w:val="32"/>
          <w:szCs w:val="32"/>
        </w:rPr>
      </w:pPr>
      <w:r>
        <w:rPr>
          <w:rFonts w:hint="eastAsia" w:ascii="黑体" w:hAnsi="黑体" w:eastAsia="黑体"/>
          <w:sz w:val="32"/>
          <w:szCs w:val="32"/>
          <w:lang w:eastAsia="zh-CN"/>
        </w:rPr>
        <w:t>三</w:t>
      </w:r>
      <w:r>
        <w:rPr>
          <w:rFonts w:hint="eastAsia" w:ascii="黑体" w:hAnsi="黑体" w:eastAsia="黑体"/>
          <w:sz w:val="32"/>
          <w:szCs w:val="32"/>
        </w:rPr>
        <w:t>、上年结转：</w:t>
      </w:r>
      <w:r>
        <w:rPr>
          <w:rFonts w:hint="eastAsia" w:ascii="仿宋_GB2312" w:hAnsi="仿宋_GB2312" w:eastAsia="仿宋_GB2312" w:cs="仿宋_GB2312"/>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四、一般公共服务支出：</w:t>
      </w:r>
      <w:r>
        <w:rPr>
          <w:rFonts w:hint="eastAsia" w:ascii="仿宋_GB2312" w:hAnsi="仿宋_GB2312" w:eastAsia="仿宋_GB2312" w:cs="仿宋_GB2312"/>
          <w:sz w:val="32"/>
          <w:szCs w:val="32"/>
          <w:lang w:eastAsia="zh-CN"/>
        </w:rPr>
        <w:t>反应政府提供一般公共服务的支出。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黑体" w:hAnsi="黑体" w:eastAsia="黑体"/>
          <w:sz w:val="32"/>
          <w:szCs w:val="32"/>
          <w:lang w:eastAsia="zh-CN"/>
        </w:rPr>
        <w:t>五</w:t>
      </w:r>
      <w:r>
        <w:rPr>
          <w:rFonts w:ascii="黑体" w:hAnsi="黑体" w:eastAsia="黑体"/>
          <w:sz w:val="32"/>
          <w:szCs w:val="32"/>
        </w:rPr>
        <w:t>、基本</w:t>
      </w:r>
      <w:r>
        <w:rPr>
          <w:rFonts w:hint="eastAsia" w:ascii="黑体" w:hAnsi="黑体" w:eastAsia="黑体"/>
          <w:sz w:val="32"/>
          <w:szCs w:val="32"/>
        </w:rPr>
        <w:t>支出：</w:t>
      </w:r>
      <w:r>
        <w:rPr>
          <w:rFonts w:hint="eastAsia" w:ascii="仿宋_GB2312" w:hAnsi="仿宋_GB2312" w:eastAsia="仿宋_GB2312" w:cs="仿宋_GB2312"/>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项目支出：</w:t>
      </w:r>
      <w:r>
        <w:rPr>
          <w:rFonts w:hint="eastAsia" w:ascii="仿宋_GB2312" w:hAnsi="仿宋_GB2312" w:eastAsia="仿宋_GB2312" w:cs="仿宋_GB2312"/>
          <w:sz w:val="32"/>
          <w:szCs w:val="32"/>
        </w:rPr>
        <w:t>指在基本支出之外为完成特定行政任务或事业发展目标所发生的支出。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七、住房保障支出：</w:t>
      </w:r>
      <w:r>
        <w:rPr>
          <w:rFonts w:hint="eastAsia" w:ascii="仿宋_GB2312" w:hAnsi="仿宋_GB2312" w:eastAsia="仿宋_GB2312" w:cs="仿宋_GB2312"/>
          <w:sz w:val="32"/>
          <w:szCs w:val="32"/>
          <w:lang w:eastAsia="zh-CN"/>
        </w:rPr>
        <w:t>集中反映政府用于住房方面的支出。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、机关运行</w:t>
      </w:r>
      <w:r>
        <w:rPr>
          <w:rFonts w:hint="eastAsia" w:ascii="黑体" w:hAnsi="黑体" w:eastAsia="黑体"/>
          <w:sz w:val="32"/>
          <w:szCs w:val="32"/>
        </w:rPr>
        <w:t>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为保障行政单位（包括参照公务员法管理的事业单位）运行用于购买货物和服务的各项资金，包括办公及印刷费、邮电费、差旅费、会议费、福利费、日常维修费、一般设备购置费、办公用房水电费、</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公用房取暖费、办公用房物业管理费、公务用车运行维护费以及其他费用。</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、“三公”经费</w:t>
      </w:r>
      <w:r>
        <w:rPr>
          <w:rFonts w:hint="eastAsia" w:ascii="黑体" w:hAnsi="黑体" w:eastAsia="黑体" w:cs="黑体"/>
          <w:sz w:val="32"/>
          <w:szCs w:val="32"/>
          <w:lang w:eastAsia="zh-CN"/>
        </w:rPr>
        <w:t>：</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r>
        <w:rPr>
          <w:rFonts w:hint="eastAsia" w:ascii="仿宋_GB2312" w:hAnsi="宋体" w:eastAsia="仿宋_GB2312" w:cs="宋体"/>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 w:hAnsi="仿宋" w:eastAsia="仿宋"/>
          <w:sz w:val="32"/>
          <w:szCs w:val="32"/>
        </w:rPr>
      </w:pPr>
      <w:r>
        <w:rPr>
          <w:rFonts w:hint="eastAsia" w:ascii="黑体" w:hAnsi="黑体" w:eastAsia="黑体"/>
          <w:sz w:val="32"/>
          <w:szCs w:val="32"/>
          <w:lang w:eastAsia="zh-CN"/>
        </w:rPr>
        <w:t>十</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220" w:lineRule="atLeast"/>
      </w:pPr>
    </w:p>
    <w:sectPr>
      <w:headerReference r:id="rId4" w:type="default"/>
      <w:footerReference r:id="rId5" w:type="default"/>
      <w:pgSz w:w="11906" w:h="16838"/>
      <w:pgMar w:top="1440" w:right="1800" w:bottom="1440" w:left="1800" w:header="708" w:footer="708"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微软雅黑"/>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3</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微软雅黑"/>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3</w:t>
                    </w:r>
                    <w:r>
                      <w:rPr>
                        <w:rFonts w:hint="eastAsia" w:ascii="仿宋" w:hAnsi="仿宋" w:eastAsia="仿宋" w:cs="仿宋"/>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11941FC2"/>
    <w:multiLevelType w:val="singleLevel"/>
    <w:tmpl w:val="11941FC2"/>
    <w:lvl w:ilvl="0" w:tentative="0">
      <w:start w:val="3"/>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E49"/>
    <w:rsid w:val="000068A0"/>
    <w:rsid w:val="000131C8"/>
    <w:rsid w:val="00014471"/>
    <w:rsid w:val="000205B6"/>
    <w:rsid w:val="00037D38"/>
    <w:rsid w:val="00043B76"/>
    <w:rsid w:val="00065C3F"/>
    <w:rsid w:val="000760A4"/>
    <w:rsid w:val="000777CA"/>
    <w:rsid w:val="00083940"/>
    <w:rsid w:val="00087F33"/>
    <w:rsid w:val="000924DC"/>
    <w:rsid w:val="000A139E"/>
    <w:rsid w:val="000A31C7"/>
    <w:rsid w:val="000B08E5"/>
    <w:rsid w:val="000B7452"/>
    <w:rsid w:val="000C084C"/>
    <w:rsid w:val="000C4FC1"/>
    <w:rsid w:val="000F6FB1"/>
    <w:rsid w:val="0011069D"/>
    <w:rsid w:val="00116193"/>
    <w:rsid w:val="0012290F"/>
    <w:rsid w:val="00135D9C"/>
    <w:rsid w:val="001834FB"/>
    <w:rsid w:val="0019029C"/>
    <w:rsid w:val="00191F43"/>
    <w:rsid w:val="00194943"/>
    <w:rsid w:val="001A70AC"/>
    <w:rsid w:val="001A75E6"/>
    <w:rsid w:val="001B7DD1"/>
    <w:rsid w:val="001C430A"/>
    <w:rsid w:val="001E1206"/>
    <w:rsid w:val="001E5C57"/>
    <w:rsid w:val="002205FA"/>
    <w:rsid w:val="00221544"/>
    <w:rsid w:val="00227D5B"/>
    <w:rsid w:val="00227E8C"/>
    <w:rsid w:val="002318C5"/>
    <w:rsid w:val="00232036"/>
    <w:rsid w:val="0025042D"/>
    <w:rsid w:val="00251E7E"/>
    <w:rsid w:val="0025255C"/>
    <w:rsid w:val="002535AB"/>
    <w:rsid w:val="00256216"/>
    <w:rsid w:val="0025633E"/>
    <w:rsid w:val="00265B6C"/>
    <w:rsid w:val="002851EA"/>
    <w:rsid w:val="00292834"/>
    <w:rsid w:val="00294BED"/>
    <w:rsid w:val="002B6D4C"/>
    <w:rsid w:val="002C3F5C"/>
    <w:rsid w:val="002C6CD7"/>
    <w:rsid w:val="002D056B"/>
    <w:rsid w:val="002D2DC7"/>
    <w:rsid w:val="002F4101"/>
    <w:rsid w:val="002F6B81"/>
    <w:rsid w:val="00315D87"/>
    <w:rsid w:val="00317C6F"/>
    <w:rsid w:val="00323B43"/>
    <w:rsid w:val="00337EF0"/>
    <w:rsid w:val="003431FF"/>
    <w:rsid w:val="00352A47"/>
    <w:rsid w:val="003563E6"/>
    <w:rsid w:val="003601CD"/>
    <w:rsid w:val="00373DA8"/>
    <w:rsid w:val="003746D3"/>
    <w:rsid w:val="00377EC7"/>
    <w:rsid w:val="003806C0"/>
    <w:rsid w:val="003B173A"/>
    <w:rsid w:val="003C5FB9"/>
    <w:rsid w:val="003D37D8"/>
    <w:rsid w:val="003D3D01"/>
    <w:rsid w:val="003D422F"/>
    <w:rsid w:val="003F6AD7"/>
    <w:rsid w:val="004058CC"/>
    <w:rsid w:val="004237CC"/>
    <w:rsid w:val="004242BE"/>
    <w:rsid w:val="00426133"/>
    <w:rsid w:val="00432BA4"/>
    <w:rsid w:val="004358AB"/>
    <w:rsid w:val="00436641"/>
    <w:rsid w:val="00437F09"/>
    <w:rsid w:val="00440339"/>
    <w:rsid w:val="00460611"/>
    <w:rsid w:val="0046244B"/>
    <w:rsid w:val="004838EE"/>
    <w:rsid w:val="00487080"/>
    <w:rsid w:val="0049496C"/>
    <w:rsid w:val="0049785B"/>
    <w:rsid w:val="004A2C77"/>
    <w:rsid w:val="004C3E48"/>
    <w:rsid w:val="004D2225"/>
    <w:rsid w:val="004D69F7"/>
    <w:rsid w:val="004E6D14"/>
    <w:rsid w:val="004F18E5"/>
    <w:rsid w:val="004F291B"/>
    <w:rsid w:val="004F66A2"/>
    <w:rsid w:val="005323BB"/>
    <w:rsid w:val="00533248"/>
    <w:rsid w:val="00545787"/>
    <w:rsid w:val="00554197"/>
    <w:rsid w:val="0056027F"/>
    <w:rsid w:val="005623A5"/>
    <w:rsid w:val="00567238"/>
    <w:rsid w:val="00587AC9"/>
    <w:rsid w:val="00590A3C"/>
    <w:rsid w:val="00591A80"/>
    <w:rsid w:val="005952C0"/>
    <w:rsid w:val="005A24D0"/>
    <w:rsid w:val="005C1C96"/>
    <w:rsid w:val="005F2F41"/>
    <w:rsid w:val="00622DBD"/>
    <w:rsid w:val="00622E39"/>
    <w:rsid w:val="0062627F"/>
    <w:rsid w:val="00636312"/>
    <w:rsid w:val="00637980"/>
    <w:rsid w:val="0065762C"/>
    <w:rsid w:val="0067157B"/>
    <w:rsid w:val="006B3978"/>
    <w:rsid w:val="006B3D75"/>
    <w:rsid w:val="006B5F1C"/>
    <w:rsid w:val="006D1614"/>
    <w:rsid w:val="006E49C0"/>
    <w:rsid w:val="00710518"/>
    <w:rsid w:val="00710F52"/>
    <w:rsid w:val="00732907"/>
    <w:rsid w:val="007400C8"/>
    <w:rsid w:val="007530E2"/>
    <w:rsid w:val="007531FB"/>
    <w:rsid w:val="0077608A"/>
    <w:rsid w:val="00783EB5"/>
    <w:rsid w:val="007848AB"/>
    <w:rsid w:val="0079768E"/>
    <w:rsid w:val="007A408C"/>
    <w:rsid w:val="007B0151"/>
    <w:rsid w:val="007D37A6"/>
    <w:rsid w:val="007D3CB8"/>
    <w:rsid w:val="007E5987"/>
    <w:rsid w:val="007E7746"/>
    <w:rsid w:val="007F2027"/>
    <w:rsid w:val="00800602"/>
    <w:rsid w:val="00805F4F"/>
    <w:rsid w:val="00823304"/>
    <w:rsid w:val="008269CE"/>
    <w:rsid w:val="00846DFE"/>
    <w:rsid w:val="00853F8F"/>
    <w:rsid w:val="00862B31"/>
    <w:rsid w:val="008745DE"/>
    <w:rsid w:val="0088342B"/>
    <w:rsid w:val="0088513C"/>
    <w:rsid w:val="0088626E"/>
    <w:rsid w:val="00895795"/>
    <w:rsid w:val="008A3245"/>
    <w:rsid w:val="008A4248"/>
    <w:rsid w:val="008A4728"/>
    <w:rsid w:val="008B1E10"/>
    <w:rsid w:val="008B7726"/>
    <w:rsid w:val="008C1B46"/>
    <w:rsid w:val="008C7ECD"/>
    <w:rsid w:val="008D1D05"/>
    <w:rsid w:val="008E5439"/>
    <w:rsid w:val="009309D0"/>
    <w:rsid w:val="00940338"/>
    <w:rsid w:val="00952D4B"/>
    <w:rsid w:val="0099215A"/>
    <w:rsid w:val="009A04C7"/>
    <w:rsid w:val="009A4167"/>
    <w:rsid w:val="009A5BD7"/>
    <w:rsid w:val="009E1BF6"/>
    <w:rsid w:val="009E74F5"/>
    <w:rsid w:val="009F40F9"/>
    <w:rsid w:val="009F58E1"/>
    <w:rsid w:val="00A14569"/>
    <w:rsid w:val="00A201BF"/>
    <w:rsid w:val="00A25DF5"/>
    <w:rsid w:val="00A531E0"/>
    <w:rsid w:val="00A53E73"/>
    <w:rsid w:val="00A729F7"/>
    <w:rsid w:val="00A83383"/>
    <w:rsid w:val="00A90503"/>
    <w:rsid w:val="00A953D2"/>
    <w:rsid w:val="00AB5331"/>
    <w:rsid w:val="00AB702E"/>
    <w:rsid w:val="00AC6429"/>
    <w:rsid w:val="00B26486"/>
    <w:rsid w:val="00B6312C"/>
    <w:rsid w:val="00B71EE1"/>
    <w:rsid w:val="00B75BFC"/>
    <w:rsid w:val="00B76244"/>
    <w:rsid w:val="00B811B4"/>
    <w:rsid w:val="00B95D6E"/>
    <w:rsid w:val="00B96172"/>
    <w:rsid w:val="00BA5617"/>
    <w:rsid w:val="00BA7526"/>
    <w:rsid w:val="00BA7DC2"/>
    <w:rsid w:val="00BE1B2C"/>
    <w:rsid w:val="00BE4EB7"/>
    <w:rsid w:val="00BF5F4C"/>
    <w:rsid w:val="00C11DFC"/>
    <w:rsid w:val="00C25C61"/>
    <w:rsid w:val="00C532E1"/>
    <w:rsid w:val="00C57D79"/>
    <w:rsid w:val="00C6250A"/>
    <w:rsid w:val="00C70CB5"/>
    <w:rsid w:val="00C9253E"/>
    <w:rsid w:val="00C93F42"/>
    <w:rsid w:val="00C958F2"/>
    <w:rsid w:val="00CA4D92"/>
    <w:rsid w:val="00CA6C0B"/>
    <w:rsid w:val="00CB0509"/>
    <w:rsid w:val="00CC083D"/>
    <w:rsid w:val="00CC10CA"/>
    <w:rsid w:val="00CD1970"/>
    <w:rsid w:val="00CD2BB4"/>
    <w:rsid w:val="00CD62BB"/>
    <w:rsid w:val="00CE3A2E"/>
    <w:rsid w:val="00CF7606"/>
    <w:rsid w:val="00D01199"/>
    <w:rsid w:val="00D05BC5"/>
    <w:rsid w:val="00D11DF4"/>
    <w:rsid w:val="00D14C82"/>
    <w:rsid w:val="00D15F20"/>
    <w:rsid w:val="00D3133F"/>
    <w:rsid w:val="00D31D50"/>
    <w:rsid w:val="00D34960"/>
    <w:rsid w:val="00D400BE"/>
    <w:rsid w:val="00D464FE"/>
    <w:rsid w:val="00D53FE1"/>
    <w:rsid w:val="00D7044B"/>
    <w:rsid w:val="00D76570"/>
    <w:rsid w:val="00D819EF"/>
    <w:rsid w:val="00D97CB3"/>
    <w:rsid w:val="00DA7919"/>
    <w:rsid w:val="00DB6D6F"/>
    <w:rsid w:val="00DC32F5"/>
    <w:rsid w:val="00DE31A5"/>
    <w:rsid w:val="00DF43DA"/>
    <w:rsid w:val="00E036D2"/>
    <w:rsid w:val="00E03754"/>
    <w:rsid w:val="00E0533C"/>
    <w:rsid w:val="00E3079A"/>
    <w:rsid w:val="00E3518D"/>
    <w:rsid w:val="00E37381"/>
    <w:rsid w:val="00E46C5F"/>
    <w:rsid w:val="00E57825"/>
    <w:rsid w:val="00E83835"/>
    <w:rsid w:val="00E83A7C"/>
    <w:rsid w:val="00E87A01"/>
    <w:rsid w:val="00E92A15"/>
    <w:rsid w:val="00E93D3B"/>
    <w:rsid w:val="00E96DE8"/>
    <w:rsid w:val="00E97E01"/>
    <w:rsid w:val="00EA1231"/>
    <w:rsid w:val="00EA6CAC"/>
    <w:rsid w:val="00EB2EEC"/>
    <w:rsid w:val="00EB6AAB"/>
    <w:rsid w:val="00EF2C43"/>
    <w:rsid w:val="00F03CE6"/>
    <w:rsid w:val="00F146F5"/>
    <w:rsid w:val="00F20537"/>
    <w:rsid w:val="00F21375"/>
    <w:rsid w:val="00F356D4"/>
    <w:rsid w:val="00F41323"/>
    <w:rsid w:val="00F41744"/>
    <w:rsid w:val="00F56AC7"/>
    <w:rsid w:val="00F607D9"/>
    <w:rsid w:val="00F627C1"/>
    <w:rsid w:val="00F64861"/>
    <w:rsid w:val="00F90990"/>
    <w:rsid w:val="00F93942"/>
    <w:rsid w:val="00FC1081"/>
    <w:rsid w:val="00FC3FDD"/>
    <w:rsid w:val="00FC6E4C"/>
    <w:rsid w:val="00FD27EC"/>
    <w:rsid w:val="00FD4E12"/>
    <w:rsid w:val="00FD6D25"/>
    <w:rsid w:val="00FE0E58"/>
    <w:rsid w:val="00FF5D20"/>
    <w:rsid w:val="00FF6EBE"/>
    <w:rsid w:val="013F1A2F"/>
    <w:rsid w:val="018A5BA4"/>
    <w:rsid w:val="01E55C4F"/>
    <w:rsid w:val="025D1D7B"/>
    <w:rsid w:val="02B90D6F"/>
    <w:rsid w:val="02E33DD0"/>
    <w:rsid w:val="03245029"/>
    <w:rsid w:val="038460B9"/>
    <w:rsid w:val="03B649A8"/>
    <w:rsid w:val="03DF53B9"/>
    <w:rsid w:val="04171CA0"/>
    <w:rsid w:val="045D6DFF"/>
    <w:rsid w:val="04993760"/>
    <w:rsid w:val="04C81F68"/>
    <w:rsid w:val="04C97412"/>
    <w:rsid w:val="04CE2015"/>
    <w:rsid w:val="05067731"/>
    <w:rsid w:val="05703407"/>
    <w:rsid w:val="057800EB"/>
    <w:rsid w:val="05AB11D8"/>
    <w:rsid w:val="05BA72A3"/>
    <w:rsid w:val="05CF1025"/>
    <w:rsid w:val="0604689F"/>
    <w:rsid w:val="063F6CEE"/>
    <w:rsid w:val="067B6144"/>
    <w:rsid w:val="068A7F34"/>
    <w:rsid w:val="068C61FD"/>
    <w:rsid w:val="07320360"/>
    <w:rsid w:val="074D32FA"/>
    <w:rsid w:val="078719C2"/>
    <w:rsid w:val="079C05E8"/>
    <w:rsid w:val="07B3206F"/>
    <w:rsid w:val="07B773F3"/>
    <w:rsid w:val="07BC4EA5"/>
    <w:rsid w:val="07C03F49"/>
    <w:rsid w:val="07DE4016"/>
    <w:rsid w:val="08186AC1"/>
    <w:rsid w:val="08210220"/>
    <w:rsid w:val="08280DCA"/>
    <w:rsid w:val="082964C3"/>
    <w:rsid w:val="083E723F"/>
    <w:rsid w:val="083F22BA"/>
    <w:rsid w:val="08534B68"/>
    <w:rsid w:val="087A0701"/>
    <w:rsid w:val="08A113C4"/>
    <w:rsid w:val="08AD58F5"/>
    <w:rsid w:val="08B5215C"/>
    <w:rsid w:val="08DC542C"/>
    <w:rsid w:val="09392F4A"/>
    <w:rsid w:val="0A351259"/>
    <w:rsid w:val="0A3C0874"/>
    <w:rsid w:val="0AEB30D9"/>
    <w:rsid w:val="0AEF4AA8"/>
    <w:rsid w:val="0B042B56"/>
    <w:rsid w:val="0BEA58FB"/>
    <w:rsid w:val="0C0C2CA4"/>
    <w:rsid w:val="0CA927E2"/>
    <w:rsid w:val="0CC12A23"/>
    <w:rsid w:val="0CCD506C"/>
    <w:rsid w:val="0CD844B0"/>
    <w:rsid w:val="0CE32F59"/>
    <w:rsid w:val="0D0911F6"/>
    <w:rsid w:val="0D473950"/>
    <w:rsid w:val="0D6B758C"/>
    <w:rsid w:val="0E0F0E01"/>
    <w:rsid w:val="0E835BD8"/>
    <w:rsid w:val="0EBB1579"/>
    <w:rsid w:val="0EC159E4"/>
    <w:rsid w:val="0EC31AD9"/>
    <w:rsid w:val="0ECE2A8A"/>
    <w:rsid w:val="0EFE66A6"/>
    <w:rsid w:val="0F2C0E34"/>
    <w:rsid w:val="0F3E25AF"/>
    <w:rsid w:val="0F5D28F8"/>
    <w:rsid w:val="0F6C3B72"/>
    <w:rsid w:val="0FAF29D3"/>
    <w:rsid w:val="0FF0098D"/>
    <w:rsid w:val="10786900"/>
    <w:rsid w:val="11222E53"/>
    <w:rsid w:val="11E00BDB"/>
    <w:rsid w:val="11F5472B"/>
    <w:rsid w:val="123A22ED"/>
    <w:rsid w:val="12464C78"/>
    <w:rsid w:val="125840D8"/>
    <w:rsid w:val="12776023"/>
    <w:rsid w:val="12B973BF"/>
    <w:rsid w:val="12D168C4"/>
    <w:rsid w:val="13206F45"/>
    <w:rsid w:val="135E7952"/>
    <w:rsid w:val="136D2D32"/>
    <w:rsid w:val="137E25A4"/>
    <w:rsid w:val="13E53241"/>
    <w:rsid w:val="13EF2EF1"/>
    <w:rsid w:val="145D2BAD"/>
    <w:rsid w:val="14861FCA"/>
    <w:rsid w:val="148D5A42"/>
    <w:rsid w:val="15427B82"/>
    <w:rsid w:val="15796F5F"/>
    <w:rsid w:val="157D2407"/>
    <w:rsid w:val="15BC1867"/>
    <w:rsid w:val="15C80FA8"/>
    <w:rsid w:val="15FE1618"/>
    <w:rsid w:val="16245E76"/>
    <w:rsid w:val="165D3098"/>
    <w:rsid w:val="16BE5209"/>
    <w:rsid w:val="16E06AAD"/>
    <w:rsid w:val="170F0F19"/>
    <w:rsid w:val="1740315B"/>
    <w:rsid w:val="178820C6"/>
    <w:rsid w:val="17EE5465"/>
    <w:rsid w:val="1809149A"/>
    <w:rsid w:val="196804E8"/>
    <w:rsid w:val="197D0A4B"/>
    <w:rsid w:val="1AD03719"/>
    <w:rsid w:val="1AD91C5F"/>
    <w:rsid w:val="1B45048C"/>
    <w:rsid w:val="1B9B6CE5"/>
    <w:rsid w:val="1BA041C9"/>
    <w:rsid w:val="1C166E6E"/>
    <w:rsid w:val="1C7C4CA7"/>
    <w:rsid w:val="1C8C1FF8"/>
    <w:rsid w:val="1CD46937"/>
    <w:rsid w:val="1DF94F6D"/>
    <w:rsid w:val="1E126E77"/>
    <w:rsid w:val="1E6E4ED5"/>
    <w:rsid w:val="1E7072B1"/>
    <w:rsid w:val="1E8A3D2F"/>
    <w:rsid w:val="1F1356C4"/>
    <w:rsid w:val="1F762BCF"/>
    <w:rsid w:val="1F98714F"/>
    <w:rsid w:val="1FA50C03"/>
    <w:rsid w:val="1FA75B88"/>
    <w:rsid w:val="1FDD7257"/>
    <w:rsid w:val="1FF61A17"/>
    <w:rsid w:val="203011FD"/>
    <w:rsid w:val="20D06DA6"/>
    <w:rsid w:val="21516BBB"/>
    <w:rsid w:val="219267D4"/>
    <w:rsid w:val="22247397"/>
    <w:rsid w:val="225F5DDE"/>
    <w:rsid w:val="22E156C7"/>
    <w:rsid w:val="23131308"/>
    <w:rsid w:val="23F96FC1"/>
    <w:rsid w:val="23FA0A89"/>
    <w:rsid w:val="2458349D"/>
    <w:rsid w:val="248B1DF0"/>
    <w:rsid w:val="25261FAE"/>
    <w:rsid w:val="256B76C8"/>
    <w:rsid w:val="25784176"/>
    <w:rsid w:val="259D2471"/>
    <w:rsid w:val="25BF44FE"/>
    <w:rsid w:val="25F3621A"/>
    <w:rsid w:val="25FE2C3E"/>
    <w:rsid w:val="26244C74"/>
    <w:rsid w:val="277640CB"/>
    <w:rsid w:val="279B660F"/>
    <w:rsid w:val="27F60966"/>
    <w:rsid w:val="28213BE0"/>
    <w:rsid w:val="283D565D"/>
    <w:rsid w:val="28733B31"/>
    <w:rsid w:val="29072E3D"/>
    <w:rsid w:val="29A7502A"/>
    <w:rsid w:val="29E462D9"/>
    <w:rsid w:val="29F36212"/>
    <w:rsid w:val="29F77B0C"/>
    <w:rsid w:val="2A351083"/>
    <w:rsid w:val="2A3D20FE"/>
    <w:rsid w:val="2A4E11A0"/>
    <w:rsid w:val="2A5B35E4"/>
    <w:rsid w:val="2A7F3A94"/>
    <w:rsid w:val="2AB962CA"/>
    <w:rsid w:val="2ACC43F1"/>
    <w:rsid w:val="2B205E40"/>
    <w:rsid w:val="2B2D324E"/>
    <w:rsid w:val="2B46743E"/>
    <w:rsid w:val="2B560FB0"/>
    <w:rsid w:val="2BA30119"/>
    <w:rsid w:val="2BF52330"/>
    <w:rsid w:val="2C216843"/>
    <w:rsid w:val="2C357FF4"/>
    <w:rsid w:val="2C4D0DA2"/>
    <w:rsid w:val="2C78025A"/>
    <w:rsid w:val="2CAC626F"/>
    <w:rsid w:val="2CF81E28"/>
    <w:rsid w:val="2D995384"/>
    <w:rsid w:val="2DA8425F"/>
    <w:rsid w:val="2DCA1873"/>
    <w:rsid w:val="2DCA5403"/>
    <w:rsid w:val="2DCB6B0E"/>
    <w:rsid w:val="2DDA4B41"/>
    <w:rsid w:val="2E3D4F5B"/>
    <w:rsid w:val="2E4A3F07"/>
    <w:rsid w:val="2E9636B9"/>
    <w:rsid w:val="2EC004C9"/>
    <w:rsid w:val="2EEB004E"/>
    <w:rsid w:val="2F011C12"/>
    <w:rsid w:val="2F0C6458"/>
    <w:rsid w:val="2F644D2F"/>
    <w:rsid w:val="2FD619ED"/>
    <w:rsid w:val="2FDF06DB"/>
    <w:rsid w:val="2FF13A58"/>
    <w:rsid w:val="2FFE45D2"/>
    <w:rsid w:val="301F1AC6"/>
    <w:rsid w:val="3094572E"/>
    <w:rsid w:val="30BB1909"/>
    <w:rsid w:val="30DB2C4B"/>
    <w:rsid w:val="311C77A4"/>
    <w:rsid w:val="31235925"/>
    <w:rsid w:val="312A3224"/>
    <w:rsid w:val="312A32A4"/>
    <w:rsid w:val="313622FA"/>
    <w:rsid w:val="31CA7DFB"/>
    <w:rsid w:val="31D332B9"/>
    <w:rsid w:val="31E121DE"/>
    <w:rsid w:val="32AD5C95"/>
    <w:rsid w:val="32B6059F"/>
    <w:rsid w:val="32CF7843"/>
    <w:rsid w:val="33264A2E"/>
    <w:rsid w:val="333D561A"/>
    <w:rsid w:val="33444634"/>
    <w:rsid w:val="336608CB"/>
    <w:rsid w:val="33EB3700"/>
    <w:rsid w:val="33FE4AC4"/>
    <w:rsid w:val="341B248E"/>
    <w:rsid w:val="342977A5"/>
    <w:rsid w:val="34B56248"/>
    <w:rsid w:val="34ED79A6"/>
    <w:rsid w:val="352A6684"/>
    <w:rsid w:val="353F3816"/>
    <w:rsid w:val="35955BC1"/>
    <w:rsid w:val="36A9257F"/>
    <w:rsid w:val="36D543CB"/>
    <w:rsid w:val="371A0764"/>
    <w:rsid w:val="37487CBF"/>
    <w:rsid w:val="3781742F"/>
    <w:rsid w:val="38302F2B"/>
    <w:rsid w:val="38310067"/>
    <w:rsid w:val="384A5201"/>
    <w:rsid w:val="38C24DDC"/>
    <w:rsid w:val="38E10F71"/>
    <w:rsid w:val="3925783B"/>
    <w:rsid w:val="394F16ED"/>
    <w:rsid w:val="396A3A6F"/>
    <w:rsid w:val="39A7630D"/>
    <w:rsid w:val="39BB0C08"/>
    <w:rsid w:val="3A30652D"/>
    <w:rsid w:val="3AB176E7"/>
    <w:rsid w:val="3AB6445C"/>
    <w:rsid w:val="3ACE1A6A"/>
    <w:rsid w:val="3AED5A46"/>
    <w:rsid w:val="3B242703"/>
    <w:rsid w:val="3B315C4F"/>
    <w:rsid w:val="3C2C693F"/>
    <w:rsid w:val="3C3101B9"/>
    <w:rsid w:val="3C652A49"/>
    <w:rsid w:val="3CD11198"/>
    <w:rsid w:val="3CE369A7"/>
    <w:rsid w:val="3D3B7D60"/>
    <w:rsid w:val="3D3F1E0E"/>
    <w:rsid w:val="3D5D5666"/>
    <w:rsid w:val="3DE9786B"/>
    <w:rsid w:val="3DFF4A6F"/>
    <w:rsid w:val="3E0722E9"/>
    <w:rsid w:val="3EA27910"/>
    <w:rsid w:val="3EC64DCF"/>
    <w:rsid w:val="3F2952D6"/>
    <w:rsid w:val="3F535E8A"/>
    <w:rsid w:val="3F841526"/>
    <w:rsid w:val="3F9523D3"/>
    <w:rsid w:val="3FD159EF"/>
    <w:rsid w:val="40572FDF"/>
    <w:rsid w:val="40966A77"/>
    <w:rsid w:val="40980044"/>
    <w:rsid w:val="40A956B4"/>
    <w:rsid w:val="40D23BB5"/>
    <w:rsid w:val="410226EC"/>
    <w:rsid w:val="41B1668D"/>
    <w:rsid w:val="41D3372C"/>
    <w:rsid w:val="41F37617"/>
    <w:rsid w:val="42586875"/>
    <w:rsid w:val="427B4C16"/>
    <w:rsid w:val="43556609"/>
    <w:rsid w:val="436D39C3"/>
    <w:rsid w:val="43801D46"/>
    <w:rsid w:val="43B53C69"/>
    <w:rsid w:val="43CF46CE"/>
    <w:rsid w:val="43F93A10"/>
    <w:rsid w:val="44337E46"/>
    <w:rsid w:val="446E726A"/>
    <w:rsid w:val="44BE7B68"/>
    <w:rsid w:val="44DC0DB4"/>
    <w:rsid w:val="457A6E6C"/>
    <w:rsid w:val="459E6D7A"/>
    <w:rsid w:val="45BA6AD6"/>
    <w:rsid w:val="467E7E48"/>
    <w:rsid w:val="46895F75"/>
    <w:rsid w:val="46E92591"/>
    <w:rsid w:val="46EA69F2"/>
    <w:rsid w:val="46F84061"/>
    <w:rsid w:val="477A5B32"/>
    <w:rsid w:val="47BA4FDC"/>
    <w:rsid w:val="47D25E94"/>
    <w:rsid w:val="47F15672"/>
    <w:rsid w:val="482A43FB"/>
    <w:rsid w:val="484332CC"/>
    <w:rsid w:val="48456570"/>
    <w:rsid w:val="485C33DB"/>
    <w:rsid w:val="48D14A84"/>
    <w:rsid w:val="49617078"/>
    <w:rsid w:val="49A54C9F"/>
    <w:rsid w:val="49A941EB"/>
    <w:rsid w:val="49D9146F"/>
    <w:rsid w:val="4ACB4DA4"/>
    <w:rsid w:val="4AEB5C0C"/>
    <w:rsid w:val="4B3B711E"/>
    <w:rsid w:val="4B994E38"/>
    <w:rsid w:val="4BBB198B"/>
    <w:rsid w:val="4BDC04DE"/>
    <w:rsid w:val="4BFC0263"/>
    <w:rsid w:val="4BFC6685"/>
    <w:rsid w:val="4C213E5D"/>
    <w:rsid w:val="4C3E4197"/>
    <w:rsid w:val="4C6A4326"/>
    <w:rsid w:val="4C881204"/>
    <w:rsid w:val="4C972036"/>
    <w:rsid w:val="4D0E1D7F"/>
    <w:rsid w:val="4D3122FB"/>
    <w:rsid w:val="4DA12A24"/>
    <w:rsid w:val="4DC24173"/>
    <w:rsid w:val="4DC61125"/>
    <w:rsid w:val="4DD76728"/>
    <w:rsid w:val="4DF804D3"/>
    <w:rsid w:val="4E892686"/>
    <w:rsid w:val="4EE56AC3"/>
    <w:rsid w:val="4EF209D1"/>
    <w:rsid w:val="4F1A651B"/>
    <w:rsid w:val="4F3F557B"/>
    <w:rsid w:val="4FA054DB"/>
    <w:rsid w:val="4FB34BBF"/>
    <w:rsid w:val="50A439B3"/>
    <w:rsid w:val="50B23739"/>
    <w:rsid w:val="50D62137"/>
    <w:rsid w:val="50EC057D"/>
    <w:rsid w:val="51146B23"/>
    <w:rsid w:val="51D14AB0"/>
    <w:rsid w:val="51EE62DC"/>
    <w:rsid w:val="51F37CB4"/>
    <w:rsid w:val="51FB174B"/>
    <w:rsid w:val="522E20F3"/>
    <w:rsid w:val="524A2D42"/>
    <w:rsid w:val="52865B60"/>
    <w:rsid w:val="52951F85"/>
    <w:rsid w:val="52B428C6"/>
    <w:rsid w:val="536B0311"/>
    <w:rsid w:val="53774C1D"/>
    <w:rsid w:val="53EE12E8"/>
    <w:rsid w:val="54480D12"/>
    <w:rsid w:val="54484778"/>
    <w:rsid w:val="54495FA4"/>
    <w:rsid w:val="54821B0D"/>
    <w:rsid w:val="54941113"/>
    <w:rsid w:val="552D44F3"/>
    <w:rsid w:val="5575546E"/>
    <w:rsid w:val="5610037C"/>
    <w:rsid w:val="564F3720"/>
    <w:rsid w:val="566E0597"/>
    <w:rsid w:val="572162FB"/>
    <w:rsid w:val="574518D0"/>
    <w:rsid w:val="5775039D"/>
    <w:rsid w:val="57786FA5"/>
    <w:rsid w:val="57DF2270"/>
    <w:rsid w:val="57E95014"/>
    <w:rsid w:val="58001E63"/>
    <w:rsid w:val="582D05F8"/>
    <w:rsid w:val="583E7358"/>
    <w:rsid w:val="586F2A4F"/>
    <w:rsid w:val="58C72505"/>
    <w:rsid w:val="58D8719F"/>
    <w:rsid w:val="594E74AB"/>
    <w:rsid w:val="596F7145"/>
    <w:rsid w:val="59E95D6E"/>
    <w:rsid w:val="5A040D8C"/>
    <w:rsid w:val="5A0F7F44"/>
    <w:rsid w:val="5A117BF2"/>
    <w:rsid w:val="5A5B1D0C"/>
    <w:rsid w:val="5A9E00AA"/>
    <w:rsid w:val="5AAA2544"/>
    <w:rsid w:val="5B1A440F"/>
    <w:rsid w:val="5B574F57"/>
    <w:rsid w:val="5B7A6DD5"/>
    <w:rsid w:val="5B7B35E4"/>
    <w:rsid w:val="5BAF34B3"/>
    <w:rsid w:val="5BE278D9"/>
    <w:rsid w:val="5C121407"/>
    <w:rsid w:val="5C247865"/>
    <w:rsid w:val="5CB07A7A"/>
    <w:rsid w:val="5CDD396D"/>
    <w:rsid w:val="5D2F2C9E"/>
    <w:rsid w:val="5D4869AB"/>
    <w:rsid w:val="5D5D6807"/>
    <w:rsid w:val="5D9D6F54"/>
    <w:rsid w:val="5DE72262"/>
    <w:rsid w:val="5DEB40AF"/>
    <w:rsid w:val="5E13583F"/>
    <w:rsid w:val="5E394739"/>
    <w:rsid w:val="5EF940AA"/>
    <w:rsid w:val="5F7B4F9D"/>
    <w:rsid w:val="5F9651AA"/>
    <w:rsid w:val="600F0601"/>
    <w:rsid w:val="601B7C0C"/>
    <w:rsid w:val="602423BD"/>
    <w:rsid w:val="60464027"/>
    <w:rsid w:val="6053408D"/>
    <w:rsid w:val="609F5616"/>
    <w:rsid w:val="60B14831"/>
    <w:rsid w:val="60BA481D"/>
    <w:rsid w:val="613F37E9"/>
    <w:rsid w:val="616A07CA"/>
    <w:rsid w:val="617D231F"/>
    <w:rsid w:val="61EA2A48"/>
    <w:rsid w:val="61FF6783"/>
    <w:rsid w:val="62085578"/>
    <w:rsid w:val="620A25BF"/>
    <w:rsid w:val="621D753E"/>
    <w:rsid w:val="62240124"/>
    <w:rsid w:val="623E4F02"/>
    <w:rsid w:val="6252210F"/>
    <w:rsid w:val="62916A1A"/>
    <w:rsid w:val="6298049C"/>
    <w:rsid w:val="62C21A6A"/>
    <w:rsid w:val="62C30FD8"/>
    <w:rsid w:val="62CC0F26"/>
    <w:rsid w:val="633B2886"/>
    <w:rsid w:val="63A77113"/>
    <w:rsid w:val="63E151D0"/>
    <w:rsid w:val="646A1628"/>
    <w:rsid w:val="646E4799"/>
    <w:rsid w:val="649A53A1"/>
    <w:rsid w:val="64AA7429"/>
    <w:rsid w:val="64FD797E"/>
    <w:rsid w:val="65434508"/>
    <w:rsid w:val="654374BD"/>
    <w:rsid w:val="65835DD6"/>
    <w:rsid w:val="65A97F29"/>
    <w:rsid w:val="66611028"/>
    <w:rsid w:val="66736107"/>
    <w:rsid w:val="668419EB"/>
    <w:rsid w:val="66A806C8"/>
    <w:rsid w:val="6716714F"/>
    <w:rsid w:val="67181C47"/>
    <w:rsid w:val="676F2C16"/>
    <w:rsid w:val="67780466"/>
    <w:rsid w:val="67812486"/>
    <w:rsid w:val="678A1802"/>
    <w:rsid w:val="67BB2CAC"/>
    <w:rsid w:val="67CA065F"/>
    <w:rsid w:val="681F58BE"/>
    <w:rsid w:val="682024F1"/>
    <w:rsid w:val="684614C4"/>
    <w:rsid w:val="686717D0"/>
    <w:rsid w:val="68795030"/>
    <w:rsid w:val="689629B6"/>
    <w:rsid w:val="68AE7A14"/>
    <w:rsid w:val="69C30D96"/>
    <w:rsid w:val="6A0F7C3A"/>
    <w:rsid w:val="6A191A62"/>
    <w:rsid w:val="6A8315EE"/>
    <w:rsid w:val="6A885A9C"/>
    <w:rsid w:val="6AA010A4"/>
    <w:rsid w:val="6AC6227B"/>
    <w:rsid w:val="6AFB2E1C"/>
    <w:rsid w:val="6B852C99"/>
    <w:rsid w:val="6B916EB4"/>
    <w:rsid w:val="6BBD1EC3"/>
    <w:rsid w:val="6BC149E5"/>
    <w:rsid w:val="6BE86F40"/>
    <w:rsid w:val="6BF529FA"/>
    <w:rsid w:val="6C2134B7"/>
    <w:rsid w:val="6C2D3B9A"/>
    <w:rsid w:val="6D397C17"/>
    <w:rsid w:val="6D416987"/>
    <w:rsid w:val="6D652FBB"/>
    <w:rsid w:val="6D7C430C"/>
    <w:rsid w:val="6DA46DBB"/>
    <w:rsid w:val="6DBC79C0"/>
    <w:rsid w:val="6DD5024F"/>
    <w:rsid w:val="6DEA4F27"/>
    <w:rsid w:val="6EC91D4A"/>
    <w:rsid w:val="6ED01E51"/>
    <w:rsid w:val="6F160F69"/>
    <w:rsid w:val="6F2C461B"/>
    <w:rsid w:val="6F2E54D1"/>
    <w:rsid w:val="6F3F021B"/>
    <w:rsid w:val="704015AD"/>
    <w:rsid w:val="70583478"/>
    <w:rsid w:val="70D129C0"/>
    <w:rsid w:val="70D325C9"/>
    <w:rsid w:val="70E73922"/>
    <w:rsid w:val="71062669"/>
    <w:rsid w:val="715C489B"/>
    <w:rsid w:val="71AB7EC4"/>
    <w:rsid w:val="71C36370"/>
    <w:rsid w:val="72057733"/>
    <w:rsid w:val="72492281"/>
    <w:rsid w:val="72565D07"/>
    <w:rsid w:val="72774D2F"/>
    <w:rsid w:val="72823E7C"/>
    <w:rsid w:val="728F6D48"/>
    <w:rsid w:val="72C4587C"/>
    <w:rsid w:val="72EB4F61"/>
    <w:rsid w:val="732230BD"/>
    <w:rsid w:val="7336079A"/>
    <w:rsid w:val="73724BFF"/>
    <w:rsid w:val="7373118A"/>
    <w:rsid w:val="73B22BDF"/>
    <w:rsid w:val="73D017B2"/>
    <w:rsid w:val="7404092B"/>
    <w:rsid w:val="741F5D0A"/>
    <w:rsid w:val="74B368CD"/>
    <w:rsid w:val="74D84E2E"/>
    <w:rsid w:val="74EB74CE"/>
    <w:rsid w:val="75B823DF"/>
    <w:rsid w:val="75C34393"/>
    <w:rsid w:val="760F2133"/>
    <w:rsid w:val="764B4443"/>
    <w:rsid w:val="769F0DCC"/>
    <w:rsid w:val="772B1203"/>
    <w:rsid w:val="77447EE5"/>
    <w:rsid w:val="779C6405"/>
    <w:rsid w:val="77B27099"/>
    <w:rsid w:val="77F05D79"/>
    <w:rsid w:val="782F163E"/>
    <w:rsid w:val="789C405D"/>
    <w:rsid w:val="78A62EE4"/>
    <w:rsid w:val="78A84AA8"/>
    <w:rsid w:val="78C026B5"/>
    <w:rsid w:val="78EC5F95"/>
    <w:rsid w:val="796A3A59"/>
    <w:rsid w:val="79A9484D"/>
    <w:rsid w:val="79E14815"/>
    <w:rsid w:val="7AC25615"/>
    <w:rsid w:val="7AC47A98"/>
    <w:rsid w:val="7B0504A1"/>
    <w:rsid w:val="7B285EF2"/>
    <w:rsid w:val="7B4A473B"/>
    <w:rsid w:val="7B5064A0"/>
    <w:rsid w:val="7B711EF2"/>
    <w:rsid w:val="7B7D0EB4"/>
    <w:rsid w:val="7C345F1D"/>
    <w:rsid w:val="7C685FFC"/>
    <w:rsid w:val="7C77276C"/>
    <w:rsid w:val="7C8E2EEC"/>
    <w:rsid w:val="7C9D05DC"/>
    <w:rsid w:val="7CAA1D8B"/>
    <w:rsid w:val="7CAF7794"/>
    <w:rsid w:val="7CD013C6"/>
    <w:rsid w:val="7CDB7AAB"/>
    <w:rsid w:val="7D0857B6"/>
    <w:rsid w:val="7D1F078B"/>
    <w:rsid w:val="7D2F19C2"/>
    <w:rsid w:val="7DCB61AF"/>
    <w:rsid w:val="7DD944E9"/>
    <w:rsid w:val="7DF4517A"/>
    <w:rsid w:val="7E224EAD"/>
    <w:rsid w:val="7E6D44CD"/>
    <w:rsid w:val="7EAC23AE"/>
    <w:rsid w:val="7ECC6B8C"/>
    <w:rsid w:val="7EDB2D93"/>
    <w:rsid w:val="7F161467"/>
    <w:rsid w:val="7FB27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2BD9D-6A1B-45F7-8311-5DAE1FF1BCE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626</Words>
  <Characters>3571</Characters>
  <Lines>29</Lines>
  <Paragraphs>8</Paragraphs>
  <TotalTime>60</TotalTime>
  <ScaleCrop>false</ScaleCrop>
  <LinksUpToDate>false</LinksUpToDate>
  <CharactersWithSpaces>4189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2022-02-25T03:41:00Z</dcterms:created>
  <dc:creator>总预算</dc:creator>
  <cp:lastModifiedBy>Administrator</cp:lastModifiedBy>
  <cp:lastPrinted>2022-02-17T02:58:00Z</cp:lastPrinted>
  <dcterms:modified xsi:type="dcterms:W3CDTF">2023-02-28T10:06:35Z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