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D9" w:rsidRDefault="00BB46D9" w:rsidP="00A17430">
      <w:pPr>
        <w:jc w:val="center"/>
        <w:rPr>
          <w:rFonts w:ascii="方正小标宋简体" w:eastAsia="方正小标宋简体" w:hAnsi="仿宋" w:hint="eastAsia"/>
          <w:sz w:val="44"/>
          <w:szCs w:val="44"/>
        </w:rPr>
      </w:pPr>
    </w:p>
    <w:p w:rsidR="00BB46D9" w:rsidRDefault="00BB46D9" w:rsidP="00A17430">
      <w:pPr>
        <w:jc w:val="center"/>
        <w:rPr>
          <w:rFonts w:ascii="方正小标宋简体" w:eastAsia="方正小标宋简体" w:hAnsi="仿宋" w:hint="eastAsia"/>
          <w:sz w:val="44"/>
          <w:szCs w:val="44"/>
        </w:rPr>
      </w:pPr>
    </w:p>
    <w:p w:rsidR="00A17430" w:rsidRPr="00EB5EFC" w:rsidRDefault="00A17430" w:rsidP="00A17430">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察隅县退役军人事务局2020年</w:t>
      </w:r>
      <w:r w:rsidRPr="00EB5EFC">
        <w:rPr>
          <w:rFonts w:ascii="方正小标宋简体" w:eastAsia="方正小标宋简体" w:hAnsi="仿宋" w:hint="eastAsia"/>
          <w:sz w:val="44"/>
          <w:szCs w:val="44"/>
        </w:rPr>
        <w:t>度部门</w:t>
      </w:r>
      <w:r>
        <w:rPr>
          <w:rFonts w:ascii="方正小标宋简体" w:eastAsia="方正小标宋简体" w:hAnsi="仿宋" w:hint="eastAsia"/>
          <w:sz w:val="44"/>
          <w:szCs w:val="44"/>
        </w:rPr>
        <w:t>决算</w:t>
      </w:r>
    </w:p>
    <w:p w:rsidR="00A17430" w:rsidRPr="00EB5EFC"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Pr="00CE7C4E"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Default="00A17430" w:rsidP="00A17430">
      <w:pPr>
        <w:rPr>
          <w:rFonts w:ascii="仿宋" w:eastAsia="仿宋" w:hAnsi="仿宋"/>
          <w:sz w:val="32"/>
          <w:szCs w:val="32"/>
        </w:rPr>
      </w:pPr>
    </w:p>
    <w:p w:rsidR="00A17430" w:rsidRDefault="00A17430" w:rsidP="00A17430">
      <w:pPr>
        <w:rPr>
          <w:rFonts w:ascii="仿宋" w:eastAsia="仿宋" w:hAnsi="仿宋"/>
          <w:sz w:val="32"/>
          <w:szCs w:val="32"/>
        </w:rPr>
      </w:pPr>
    </w:p>
    <w:p w:rsidR="00A17430"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A17430" w:rsidRPr="00EB5EFC" w:rsidRDefault="00A17430" w:rsidP="00A17430">
      <w:pPr>
        <w:rPr>
          <w:rFonts w:ascii="仿宋" w:eastAsia="仿宋" w:hAnsi="仿宋"/>
          <w:sz w:val="32"/>
          <w:szCs w:val="32"/>
        </w:rPr>
      </w:pPr>
    </w:p>
    <w:p w:rsidR="00BB46D9" w:rsidRDefault="00BB46D9" w:rsidP="00BB46D9">
      <w:pPr>
        <w:jc w:val="center"/>
        <w:rPr>
          <w:rFonts w:ascii="仿宋" w:eastAsia="仿宋" w:hAnsi="仿宋"/>
          <w:sz w:val="32"/>
          <w:szCs w:val="32"/>
        </w:rPr>
      </w:pPr>
      <w:r>
        <w:rPr>
          <w:rFonts w:ascii="仿宋" w:eastAsia="仿宋" w:hAnsi="仿宋" w:hint="eastAsia"/>
          <w:sz w:val="32"/>
          <w:szCs w:val="32"/>
          <w:u w:val="single"/>
        </w:rPr>
        <w:t>2021</w:t>
      </w:r>
      <w:r>
        <w:rPr>
          <w:rFonts w:ascii="仿宋" w:eastAsia="仿宋" w:hAnsi="仿宋" w:hint="eastAsia"/>
          <w:sz w:val="32"/>
          <w:szCs w:val="32"/>
        </w:rPr>
        <w:t>年</w:t>
      </w:r>
      <w:r>
        <w:rPr>
          <w:rFonts w:ascii="仿宋" w:eastAsia="仿宋" w:hAnsi="仿宋" w:hint="eastAsia"/>
          <w:sz w:val="32"/>
          <w:szCs w:val="32"/>
          <w:u w:val="single"/>
        </w:rPr>
        <w:t>11</w:t>
      </w:r>
      <w:r>
        <w:rPr>
          <w:rFonts w:ascii="仿宋" w:eastAsia="仿宋" w:hAnsi="仿宋" w:hint="eastAsia"/>
          <w:sz w:val="32"/>
          <w:szCs w:val="32"/>
        </w:rPr>
        <w:t>月</w:t>
      </w:r>
      <w:r>
        <w:rPr>
          <w:rFonts w:ascii="仿宋" w:eastAsia="仿宋" w:hAnsi="仿宋" w:hint="eastAsia"/>
          <w:sz w:val="32"/>
          <w:szCs w:val="32"/>
          <w:u w:val="single"/>
        </w:rPr>
        <w:t>10</w:t>
      </w:r>
      <w:r>
        <w:rPr>
          <w:rFonts w:ascii="仿宋" w:eastAsia="仿宋" w:hAnsi="仿宋" w:hint="eastAsia"/>
          <w:sz w:val="32"/>
          <w:szCs w:val="32"/>
        </w:rPr>
        <w:t>日</w:t>
      </w:r>
    </w:p>
    <w:p w:rsidR="00A17430" w:rsidRPr="00EB5EFC" w:rsidRDefault="00A17430" w:rsidP="00A17430">
      <w:pPr>
        <w:rPr>
          <w:rFonts w:ascii="仿宋" w:eastAsia="仿宋" w:hAnsi="仿宋"/>
          <w:sz w:val="32"/>
          <w:szCs w:val="32"/>
        </w:rPr>
      </w:pPr>
    </w:p>
    <w:p w:rsidR="00A17430" w:rsidRPr="00890723" w:rsidRDefault="00A17430" w:rsidP="00A17430">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lastRenderedPageBreak/>
        <w:t>目  录</w:t>
      </w:r>
    </w:p>
    <w:p w:rsidR="00A17430" w:rsidRPr="00EB5EFC" w:rsidRDefault="00A17430" w:rsidP="00A17430">
      <w:pPr>
        <w:rPr>
          <w:rFonts w:ascii="仿宋" w:eastAsia="仿宋" w:hAnsi="仿宋"/>
          <w:sz w:val="32"/>
          <w:szCs w:val="32"/>
        </w:rPr>
      </w:pPr>
    </w:p>
    <w:p w:rsidR="00A17430" w:rsidRPr="00890723" w:rsidRDefault="00A17430" w:rsidP="00A17430">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Pr>
          <w:rFonts w:ascii="方正小标宋简体" w:eastAsia="方正小标宋简体" w:hAnsi="仿宋" w:hint="eastAsia"/>
          <w:sz w:val="32"/>
          <w:szCs w:val="32"/>
        </w:rPr>
        <w:t>察隅县退役军人事务局</w:t>
      </w:r>
      <w:r w:rsidRPr="00890723">
        <w:rPr>
          <w:rFonts w:ascii="方正小标宋简体" w:eastAsia="方正小标宋简体" w:hAnsi="仿宋" w:hint="eastAsia"/>
          <w:sz w:val="32"/>
          <w:szCs w:val="32"/>
        </w:rPr>
        <w:t>概况</w:t>
      </w:r>
    </w:p>
    <w:p w:rsidR="00A17430" w:rsidRPr="00753C16" w:rsidRDefault="00A17430" w:rsidP="00A17430">
      <w:pPr>
        <w:rPr>
          <w:rFonts w:ascii="黑体" w:eastAsia="黑体" w:hAnsi="黑体"/>
          <w:sz w:val="32"/>
          <w:szCs w:val="32"/>
        </w:rPr>
      </w:pPr>
      <w:r w:rsidRPr="00753C16">
        <w:rPr>
          <w:rFonts w:ascii="黑体" w:eastAsia="黑体" w:hAnsi="黑体" w:hint="eastAsia"/>
          <w:sz w:val="32"/>
          <w:szCs w:val="32"/>
        </w:rPr>
        <w:t>一、主要职能</w:t>
      </w:r>
    </w:p>
    <w:p w:rsidR="00A17430" w:rsidRPr="00753C16" w:rsidRDefault="00A17430" w:rsidP="00A17430">
      <w:pPr>
        <w:rPr>
          <w:rFonts w:ascii="黑体" w:eastAsia="黑体" w:hAnsi="黑体"/>
          <w:sz w:val="32"/>
          <w:szCs w:val="32"/>
        </w:rPr>
      </w:pPr>
      <w:r w:rsidRPr="00753C16">
        <w:rPr>
          <w:rFonts w:ascii="黑体" w:eastAsia="黑体" w:hAnsi="黑体" w:hint="eastAsia"/>
          <w:sz w:val="32"/>
          <w:szCs w:val="32"/>
        </w:rPr>
        <w:t>二、部门</w:t>
      </w:r>
      <w:r>
        <w:rPr>
          <w:rFonts w:ascii="黑体" w:eastAsia="黑体" w:hAnsi="黑体" w:hint="eastAsia"/>
          <w:sz w:val="32"/>
          <w:szCs w:val="32"/>
        </w:rPr>
        <w:t>决算</w:t>
      </w:r>
      <w:r w:rsidRPr="00753C16">
        <w:rPr>
          <w:rFonts w:ascii="黑体" w:eastAsia="黑体" w:hAnsi="黑体" w:hint="eastAsia"/>
          <w:sz w:val="32"/>
          <w:szCs w:val="32"/>
        </w:rPr>
        <w:t>单位构成</w:t>
      </w:r>
    </w:p>
    <w:p w:rsidR="00A17430" w:rsidRPr="00890723" w:rsidRDefault="00A17430" w:rsidP="00A17430">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Pr>
          <w:rFonts w:ascii="方正小标宋简体" w:eastAsia="方正小标宋简体" w:hAnsi="仿宋" w:hint="eastAsia"/>
          <w:sz w:val="32"/>
          <w:szCs w:val="32"/>
        </w:rPr>
        <w:t>察隅县退役军人事务局2020年</w:t>
      </w:r>
      <w:r w:rsidRPr="00890723">
        <w:rPr>
          <w:rFonts w:ascii="方正小标宋简体" w:eastAsia="方正小标宋简体" w:hAnsi="仿宋" w:hint="eastAsia"/>
          <w:sz w:val="32"/>
          <w:szCs w:val="32"/>
        </w:rPr>
        <w:t>度部门</w:t>
      </w:r>
      <w:r>
        <w:rPr>
          <w:rFonts w:ascii="方正小标宋简体" w:eastAsia="方正小标宋简体" w:hAnsi="仿宋" w:hint="eastAsia"/>
          <w:sz w:val="32"/>
          <w:szCs w:val="32"/>
        </w:rPr>
        <w:t>决算</w:t>
      </w:r>
      <w:r w:rsidRPr="00890723">
        <w:rPr>
          <w:rFonts w:ascii="方正小标宋简体" w:eastAsia="方正小标宋简体" w:hAnsi="仿宋" w:hint="eastAsia"/>
          <w:sz w:val="32"/>
          <w:szCs w:val="32"/>
        </w:rPr>
        <w:t>明细表</w:t>
      </w:r>
    </w:p>
    <w:p w:rsidR="00A17430" w:rsidRPr="008C1F95" w:rsidRDefault="00A17430" w:rsidP="00A17430">
      <w:pPr>
        <w:rPr>
          <w:rFonts w:ascii="黑体" w:eastAsia="黑体" w:hAnsi="黑体"/>
          <w:sz w:val="32"/>
          <w:szCs w:val="32"/>
        </w:rPr>
      </w:pPr>
      <w:r w:rsidRPr="008C1F95">
        <w:rPr>
          <w:rFonts w:ascii="黑体" w:eastAsia="黑体" w:hAnsi="黑体" w:hint="eastAsia"/>
          <w:sz w:val="32"/>
          <w:szCs w:val="32"/>
        </w:rPr>
        <w:t>一、部门收支总体情况表</w:t>
      </w:r>
    </w:p>
    <w:p w:rsidR="00A17430" w:rsidRPr="008C1F95" w:rsidRDefault="00A17430" w:rsidP="00A17430">
      <w:pPr>
        <w:rPr>
          <w:rFonts w:ascii="黑体" w:eastAsia="黑体" w:hAnsi="黑体"/>
          <w:sz w:val="32"/>
          <w:szCs w:val="32"/>
        </w:rPr>
      </w:pPr>
      <w:r w:rsidRPr="008C1F95">
        <w:rPr>
          <w:rFonts w:ascii="黑体" w:eastAsia="黑体" w:hAnsi="黑体" w:hint="eastAsia"/>
          <w:sz w:val="32"/>
          <w:szCs w:val="32"/>
        </w:rPr>
        <w:t>二、部门收入总体情况表</w:t>
      </w:r>
    </w:p>
    <w:p w:rsidR="00A17430" w:rsidRPr="008C1F95" w:rsidRDefault="00A17430" w:rsidP="00A17430">
      <w:pPr>
        <w:rPr>
          <w:rFonts w:ascii="黑体" w:eastAsia="黑体" w:hAnsi="黑体"/>
          <w:sz w:val="32"/>
          <w:szCs w:val="32"/>
        </w:rPr>
      </w:pPr>
      <w:r w:rsidRPr="008C1F95">
        <w:rPr>
          <w:rFonts w:ascii="黑体" w:eastAsia="黑体" w:hAnsi="黑体" w:hint="eastAsia"/>
          <w:sz w:val="32"/>
          <w:szCs w:val="32"/>
        </w:rPr>
        <w:t>三、部门支出总体情况表</w:t>
      </w:r>
    </w:p>
    <w:p w:rsidR="00A17430" w:rsidRPr="008C1F95" w:rsidRDefault="00A17430" w:rsidP="00A17430">
      <w:pPr>
        <w:rPr>
          <w:rFonts w:ascii="黑体" w:eastAsia="黑体" w:hAnsi="黑体"/>
          <w:sz w:val="32"/>
          <w:szCs w:val="32"/>
        </w:rPr>
      </w:pPr>
      <w:r w:rsidRPr="008C1F95">
        <w:rPr>
          <w:rFonts w:ascii="黑体" w:eastAsia="黑体" w:hAnsi="黑体" w:hint="eastAsia"/>
          <w:sz w:val="32"/>
          <w:szCs w:val="32"/>
        </w:rPr>
        <w:t>四、财政拨款收支总体情况表</w:t>
      </w:r>
    </w:p>
    <w:p w:rsidR="00A17430" w:rsidRPr="008C1F95" w:rsidRDefault="00A17430" w:rsidP="00A17430">
      <w:pPr>
        <w:rPr>
          <w:rFonts w:ascii="黑体" w:eastAsia="黑体" w:hAnsi="黑体"/>
          <w:sz w:val="32"/>
          <w:szCs w:val="32"/>
        </w:rPr>
      </w:pPr>
      <w:r w:rsidRPr="008C1F95">
        <w:rPr>
          <w:rFonts w:ascii="黑体" w:eastAsia="黑体" w:hAnsi="黑体" w:hint="eastAsia"/>
          <w:sz w:val="32"/>
          <w:szCs w:val="32"/>
        </w:rPr>
        <w:t>五、一般公共</w:t>
      </w:r>
      <w:r>
        <w:rPr>
          <w:rFonts w:ascii="黑体" w:eastAsia="黑体" w:hAnsi="黑体" w:hint="eastAsia"/>
          <w:sz w:val="32"/>
          <w:szCs w:val="32"/>
        </w:rPr>
        <w:t>决算</w:t>
      </w:r>
      <w:r w:rsidRPr="008C1F95">
        <w:rPr>
          <w:rFonts w:ascii="黑体" w:eastAsia="黑体" w:hAnsi="黑体" w:hint="eastAsia"/>
          <w:sz w:val="32"/>
          <w:szCs w:val="32"/>
        </w:rPr>
        <w:t>支出情况表（按功能分类科目）</w:t>
      </w:r>
    </w:p>
    <w:p w:rsidR="00A17430" w:rsidRPr="008C1F95" w:rsidRDefault="00A17430" w:rsidP="00A17430">
      <w:pPr>
        <w:rPr>
          <w:rFonts w:ascii="黑体" w:eastAsia="黑体" w:hAnsi="黑体"/>
          <w:sz w:val="32"/>
          <w:szCs w:val="32"/>
        </w:rPr>
      </w:pPr>
      <w:r w:rsidRPr="008C1F95">
        <w:rPr>
          <w:rFonts w:ascii="黑体" w:eastAsia="黑体" w:hAnsi="黑体" w:hint="eastAsia"/>
          <w:sz w:val="32"/>
          <w:szCs w:val="32"/>
        </w:rPr>
        <w:t>六、一般公共</w:t>
      </w:r>
      <w:r>
        <w:rPr>
          <w:rFonts w:ascii="黑体" w:eastAsia="黑体" w:hAnsi="黑体" w:hint="eastAsia"/>
          <w:sz w:val="32"/>
          <w:szCs w:val="32"/>
        </w:rPr>
        <w:t>决算</w:t>
      </w:r>
      <w:r w:rsidRPr="008C1F95">
        <w:rPr>
          <w:rFonts w:ascii="黑体" w:eastAsia="黑体" w:hAnsi="黑体" w:hint="eastAsia"/>
          <w:sz w:val="32"/>
          <w:szCs w:val="32"/>
        </w:rPr>
        <w:t>基本支出情况表（按经济分类款级科目）</w:t>
      </w:r>
    </w:p>
    <w:p w:rsidR="00A17430" w:rsidRDefault="00A17430" w:rsidP="00A17430">
      <w:pPr>
        <w:rPr>
          <w:rFonts w:ascii="黑体" w:eastAsia="黑体" w:hAnsi="黑体"/>
          <w:sz w:val="32"/>
          <w:szCs w:val="32"/>
        </w:rPr>
      </w:pPr>
      <w:r w:rsidRPr="008C1F95">
        <w:rPr>
          <w:rFonts w:ascii="黑体" w:eastAsia="黑体" w:hAnsi="黑体" w:hint="eastAsia"/>
          <w:sz w:val="32"/>
          <w:szCs w:val="32"/>
        </w:rPr>
        <w:t>七、一般公共</w:t>
      </w:r>
      <w:r>
        <w:rPr>
          <w:rFonts w:ascii="黑体" w:eastAsia="黑体" w:hAnsi="黑体" w:hint="eastAsia"/>
          <w:sz w:val="32"/>
          <w:szCs w:val="32"/>
        </w:rPr>
        <w:t>决算</w:t>
      </w:r>
      <w:r w:rsidRPr="008C1F95">
        <w:rPr>
          <w:rFonts w:ascii="黑体" w:eastAsia="黑体" w:hAnsi="黑体" w:hint="eastAsia"/>
          <w:sz w:val="32"/>
          <w:szCs w:val="32"/>
        </w:rPr>
        <w:t>“三公”经费支出情况表</w:t>
      </w:r>
    </w:p>
    <w:p w:rsidR="00A17430" w:rsidRPr="008C1F95" w:rsidRDefault="00A17430" w:rsidP="00A17430">
      <w:pPr>
        <w:rPr>
          <w:rFonts w:ascii="黑体" w:eastAsia="黑体" w:hAnsi="黑体"/>
          <w:sz w:val="32"/>
          <w:szCs w:val="32"/>
        </w:rPr>
      </w:pPr>
      <w:r>
        <w:rPr>
          <w:rFonts w:ascii="黑体" w:eastAsia="黑体" w:hAnsi="黑体" w:hint="eastAsia"/>
          <w:sz w:val="32"/>
          <w:szCs w:val="32"/>
        </w:rPr>
        <w:t>八、</w:t>
      </w:r>
      <w:r w:rsidRPr="008A6719">
        <w:rPr>
          <w:rFonts w:ascii="黑体" w:eastAsia="黑体" w:hAnsi="黑体" w:hint="eastAsia"/>
          <w:sz w:val="32"/>
          <w:szCs w:val="32"/>
        </w:rPr>
        <w:t>政府性基金“三公”经费支出情况表</w:t>
      </w:r>
    </w:p>
    <w:p w:rsidR="00A17430" w:rsidRDefault="00A17430" w:rsidP="00A17430">
      <w:pPr>
        <w:rPr>
          <w:rFonts w:ascii="黑体" w:eastAsia="黑体" w:hAnsi="黑体"/>
          <w:sz w:val="32"/>
          <w:szCs w:val="32"/>
        </w:rPr>
      </w:pPr>
      <w:r>
        <w:rPr>
          <w:rFonts w:ascii="黑体" w:eastAsia="黑体" w:hAnsi="黑体" w:hint="eastAsia"/>
          <w:sz w:val="32"/>
          <w:szCs w:val="32"/>
        </w:rPr>
        <w:t>九</w:t>
      </w:r>
      <w:r w:rsidRPr="008C1F95">
        <w:rPr>
          <w:rFonts w:ascii="黑体" w:eastAsia="黑体" w:hAnsi="黑体" w:hint="eastAsia"/>
          <w:sz w:val="32"/>
          <w:szCs w:val="32"/>
        </w:rPr>
        <w:t>、政府性基金</w:t>
      </w:r>
      <w:r>
        <w:rPr>
          <w:rFonts w:ascii="黑体" w:eastAsia="黑体" w:hAnsi="黑体" w:hint="eastAsia"/>
          <w:sz w:val="32"/>
          <w:szCs w:val="32"/>
        </w:rPr>
        <w:t>决算</w:t>
      </w:r>
      <w:r w:rsidRPr="008C1F95">
        <w:rPr>
          <w:rFonts w:ascii="黑体" w:eastAsia="黑体" w:hAnsi="黑体" w:hint="eastAsia"/>
          <w:sz w:val="32"/>
          <w:szCs w:val="32"/>
        </w:rPr>
        <w:t>支出情况表</w:t>
      </w:r>
    </w:p>
    <w:p w:rsidR="00A17430" w:rsidRDefault="00A17430" w:rsidP="00A17430">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sidRPr="000A6427">
        <w:rPr>
          <w:rFonts w:ascii="黑体" w:eastAsia="黑体" w:hAnsi="黑体" w:hint="eastAsia"/>
          <w:sz w:val="32"/>
          <w:szCs w:val="32"/>
        </w:rPr>
        <w:t>政府购买服务</w:t>
      </w:r>
      <w:r>
        <w:rPr>
          <w:rFonts w:ascii="黑体" w:eastAsia="黑体" w:hAnsi="黑体" w:hint="eastAsia"/>
          <w:sz w:val="32"/>
          <w:szCs w:val="32"/>
        </w:rPr>
        <w:t>决算</w:t>
      </w:r>
      <w:r w:rsidRPr="000A6427">
        <w:rPr>
          <w:rFonts w:ascii="黑体" w:eastAsia="黑体" w:hAnsi="黑体" w:hint="eastAsia"/>
          <w:sz w:val="32"/>
          <w:szCs w:val="32"/>
        </w:rPr>
        <w:t>表</w:t>
      </w:r>
    </w:p>
    <w:p w:rsidR="00A17430" w:rsidRDefault="00A17430" w:rsidP="00A17430">
      <w:pPr>
        <w:rPr>
          <w:rFonts w:ascii="黑体" w:eastAsia="黑体" w:hAnsi="黑体"/>
          <w:sz w:val="32"/>
          <w:szCs w:val="32"/>
        </w:rPr>
      </w:pPr>
      <w:r>
        <w:rPr>
          <w:rFonts w:ascii="黑体" w:eastAsia="黑体" w:hAnsi="黑体" w:hint="eastAsia"/>
          <w:sz w:val="32"/>
          <w:szCs w:val="32"/>
        </w:rPr>
        <w:t>十一</w:t>
      </w:r>
      <w:bookmarkStart w:id="0" w:name="_GoBack"/>
      <w:bookmarkEnd w:id="0"/>
      <w:r>
        <w:rPr>
          <w:rFonts w:ascii="黑体" w:eastAsia="黑体" w:hAnsi="黑体" w:hint="eastAsia"/>
          <w:sz w:val="32"/>
          <w:szCs w:val="32"/>
        </w:rPr>
        <w:t>、</w:t>
      </w:r>
      <w:r w:rsidRPr="00266E39">
        <w:rPr>
          <w:rFonts w:ascii="黑体" w:eastAsia="黑体" w:hAnsi="黑体" w:hint="eastAsia"/>
          <w:sz w:val="32"/>
          <w:szCs w:val="32"/>
        </w:rPr>
        <w:t>项目支出绩效表</w:t>
      </w:r>
    </w:p>
    <w:p w:rsidR="00A17430" w:rsidRPr="00890723" w:rsidRDefault="00A17430" w:rsidP="00A17430">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第三部分  </w:t>
      </w:r>
      <w:r>
        <w:rPr>
          <w:rFonts w:ascii="方正小标宋简体" w:eastAsia="方正小标宋简体" w:hAnsi="仿宋" w:hint="eastAsia"/>
          <w:sz w:val="32"/>
          <w:szCs w:val="32"/>
        </w:rPr>
        <w:t>察隅县退役军人事务局2020年</w:t>
      </w:r>
      <w:r w:rsidRPr="00890723">
        <w:rPr>
          <w:rFonts w:ascii="方正小标宋简体" w:eastAsia="方正小标宋简体" w:hAnsi="仿宋" w:hint="eastAsia"/>
          <w:sz w:val="32"/>
          <w:szCs w:val="32"/>
        </w:rPr>
        <w:t>度部门</w:t>
      </w:r>
      <w:r>
        <w:rPr>
          <w:rFonts w:ascii="方正小标宋简体" w:eastAsia="方正小标宋简体" w:hAnsi="仿宋" w:hint="eastAsia"/>
          <w:sz w:val="32"/>
          <w:szCs w:val="32"/>
        </w:rPr>
        <w:t>决算</w:t>
      </w:r>
      <w:r w:rsidRPr="00890723">
        <w:rPr>
          <w:rFonts w:ascii="方正小标宋简体" w:eastAsia="方正小标宋简体" w:hAnsi="仿宋" w:hint="eastAsia"/>
          <w:sz w:val="32"/>
          <w:szCs w:val="32"/>
        </w:rPr>
        <w:t>数据分析</w:t>
      </w:r>
    </w:p>
    <w:p w:rsidR="00A17430" w:rsidRPr="00890723" w:rsidRDefault="00A17430" w:rsidP="00A17430">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A17430" w:rsidRPr="00EB5EFC" w:rsidRDefault="00A17430" w:rsidP="00A17430">
      <w:pPr>
        <w:rPr>
          <w:rFonts w:ascii="仿宋" w:eastAsia="仿宋" w:hAnsi="仿宋"/>
          <w:sz w:val="32"/>
          <w:szCs w:val="32"/>
        </w:rPr>
      </w:pPr>
    </w:p>
    <w:p w:rsidR="00A17430" w:rsidRPr="00174215" w:rsidRDefault="00A17430" w:rsidP="00A17430">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第一部分</w:t>
      </w:r>
    </w:p>
    <w:p w:rsidR="00A17430" w:rsidRPr="00174215" w:rsidRDefault="00A17430" w:rsidP="00A17430">
      <w:pPr>
        <w:jc w:val="center"/>
        <w:rPr>
          <w:rFonts w:ascii="方正小标宋简体" w:eastAsia="方正小标宋简体" w:hAnsi="仿宋"/>
          <w:sz w:val="32"/>
          <w:szCs w:val="32"/>
        </w:rPr>
      </w:pPr>
    </w:p>
    <w:p w:rsidR="00A17430" w:rsidRPr="00174215" w:rsidRDefault="00A17430" w:rsidP="00A17430">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察隅县退役军人事务局</w:t>
      </w:r>
      <w:r w:rsidRPr="00174215">
        <w:rPr>
          <w:rFonts w:ascii="方正小标宋简体" w:eastAsia="方正小标宋简体" w:hAnsi="仿宋" w:hint="eastAsia"/>
          <w:sz w:val="32"/>
          <w:szCs w:val="32"/>
        </w:rPr>
        <w:t>概况</w:t>
      </w:r>
    </w:p>
    <w:p w:rsidR="00A17430" w:rsidRPr="00EB5EFC" w:rsidRDefault="00A17430" w:rsidP="00A17430">
      <w:pPr>
        <w:rPr>
          <w:rFonts w:ascii="仿宋" w:eastAsia="仿宋" w:hAnsi="仿宋"/>
          <w:sz w:val="32"/>
          <w:szCs w:val="32"/>
        </w:rPr>
      </w:pPr>
    </w:p>
    <w:p w:rsidR="00A17430" w:rsidRPr="00753C16" w:rsidRDefault="00A17430" w:rsidP="00A17430">
      <w:pPr>
        <w:rPr>
          <w:rFonts w:ascii="黑体" w:eastAsia="黑体" w:hAnsi="黑体"/>
          <w:sz w:val="32"/>
          <w:szCs w:val="32"/>
        </w:rPr>
      </w:pPr>
      <w:r w:rsidRPr="00753C16">
        <w:rPr>
          <w:rFonts w:ascii="黑体" w:eastAsia="黑体" w:hAnsi="黑体" w:hint="eastAsia"/>
          <w:sz w:val="32"/>
          <w:szCs w:val="32"/>
        </w:rPr>
        <w:t>一、主要职能</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组织实施退役军人思想政治、管理保障和优抚安置等工作的政策法规，贯彻执行相关地方性法规和政府规章草案，褒扬彰显退役军人为党、国家和人民牺牲奉献的精神风范和价值导向。</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负责军队转业干部、复员干部、离休退休干部、退役士兵和无军籍退休退职职工的移交安置工作和自主择业、就业退役军人服务管理工作。</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组织实施并指导退役军人教育培训工作；协调扶持退役军人和随军随调家属就业创业。</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会同有关部门贯彻落实我县退役军人特殊保障政策并组织落实。</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组织协调落实移交地方的离休退休军人、符合条件的其他退役军人和无军籍退休退职职工的住房保障工作，以及退役军人医疗保障、社会保险等待遇保障工作。</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组织实施并指导伤病残退役军人服务管理和抚恤工作；制定有关退役军人医疗、疗养、养老等机构的规划政</w:t>
      </w:r>
      <w:r>
        <w:rPr>
          <w:rFonts w:ascii="仿宋_GB2312" w:eastAsia="仿宋_GB2312" w:hAnsi="仿宋_GB2312" w:cs="仿宋_GB2312" w:hint="eastAsia"/>
          <w:sz w:val="32"/>
          <w:szCs w:val="32"/>
          <w:lang w:val="zh-CN"/>
        </w:rPr>
        <w:lastRenderedPageBreak/>
        <w:t>策并指导实施；承担不适宜继续服役的伤病残军人相关工作；组织指导军供服务保障工作。</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组织实施并指导全县拥军优属工作。负责现役军人、退役军人、军队文职人员和军属优待、抚恤等工作；负责国民党抗战老兵等有关人员优待政策的落实；协助部队做好征兵工作。</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lang w:val="zh-CN"/>
        </w:rPr>
        <w:t>负责烈士及退役军人荣誉奖励、军人公墓管理维护、纪念活动等工作；依法承担英雄烈士保护相关工作，申报我县拟列入全国和自治区重点保护单位的烈士纪念建筑物名录；总结表彰和宣扬退役军人、退役军人工作单位和个人先进典型事迹。</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lang w:val="zh-CN"/>
        </w:rPr>
        <w:t>指导并监督检查退役军人相关法律法规和政策措施的落实，组织开展退役军人权益维护和有关人员的帮扶援助工作；负责退役军人信访工作。</w:t>
      </w:r>
    </w:p>
    <w:p w:rsidR="00A17430" w:rsidRDefault="00A17430" w:rsidP="00A17430">
      <w:pPr>
        <w:autoSpaceDE w:val="0"/>
        <w:autoSpaceDN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lang w:val="zh-CN"/>
        </w:rPr>
        <w:t>完成县委、政府交办的其他任务。</w:t>
      </w:r>
    </w:p>
    <w:p w:rsidR="00A17430" w:rsidRPr="0042253D" w:rsidRDefault="00A17430" w:rsidP="00A17430">
      <w:pPr>
        <w:ind w:firstLineChars="200" w:firstLine="640"/>
        <w:rPr>
          <w:rFonts w:ascii="仿宋" w:eastAsia="仿宋" w:hAnsi="仿宋"/>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lang w:val="zh-CN"/>
        </w:rPr>
        <w:t>职能转变。县退役军人事务局应加强退役军人思想政治工作和服务保障体系建设，建立健全集中统一、职责清晰的退役军人管理保障体制，协调各方力量更好地为军人军属服务，维护军人军属合法权益，让军人成为全社会尊崇的职业，褒扬彰显退役军人为党、国家和人民牺牲奉献的精神风范和价值导向，更好地为增强部队战斗力和凝聚力做好组织保障。</w:t>
      </w:r>
    </w:p>
    <w:p w:rsidR="00A17430" w:rsidRPr="00753C16" w:rsidRDefault="00A17430" w:rsidP="00A17430">
      <w:pPr>
        <w:rPr>
          <w:rFonts w:ascii="黑体" w:eastAsia="黑体" w:hAnsi="黑体"/>
          <w:sz w:val="32"/>
          <w:szCs w:val="32"/>
        </w:rPr>
      </w:pPr>
      <w:r w:rsidRPr="00753C16">
        <w:rPr>
          <w:rFonts w:ascii="黑体" w:eastAsia="黑体" w:hAnsi="黑体" w:hint="eastAsia"/>
          <w:sz w:val="32"/>
          <w:szCs w:val="32"/>
        </w:rPr>
        <w:t>二、部门</w:t>
      </w:r>
      <w:r>
        <w:rPr>
          <w:rFonts w:ascii="黑体" w:eastAsia="黑体" w:hAnsi="黑体" w:hint="eastAsia"/>
          <w:sz w:val="32"/>
          <w:szCs w:val="32"/>
        </w:rPr>
        <w:t>决算</w:t>
      </w:r>
      <w:r w:rsidRPr="00753C16">
        <w:rPr>
          <w:rFonts w:ascii="黑体" w:eastAsia="黑体" w:hAnsi="黑体" w:hint="eastAsia"/>
          <w:sz w:val="32"/>
          <w:szCs w:val="32"/>
        </w:rPr>
        <w:t>单位构成</w:t>
      </w:r>
    </w:p>
    <w:p w:rsidR="00A17430" w:rsidRPr="00EB5EFC" w:rsidRDefault="00A17430" w:rsidP="00A17430">
      <w:pPr>
        <w:ind w:firstLineChars="200" w:firstLine="640"/>
        <w:rPr>
          <w:rFonts w:ascii="仿宋" w:eastAsia="仿宋" w:hAnsi="仿宋"/>
          <w:sz w:val="32"/>
          <w:szCs w:val="32"/>
        </w:rPr>
      </w:pPr>
      <w:r>
        <w:rPr>
          <w:rFonts w:ascii="仿宋" w:eastAsia="仿宋" w:hAnsi="仿宋" w:cs="仿宋" w:hint="eastAsia"/>
          <w:sz w:val="32"/>
          <w:szCs w:val="32"/>
        </w:rPr>
        <w:lastRenderedPageBreak/>
        <w:t>察隅县退役军人事务局为正科级建制，县人民政府工作部门。</w:t>
      </w:r>
    </w:p>
    <w:p w:rsidR="004358AB" w:rsidRDefault="004358AB" w:rsidP="00D31D50">
      <w:pPr>
        <w:spacing w:line="220" w:lineRule="atLeast"/>
      </w:pPr>
    </w:p>
    <w:p w:rsidR="00574090" w:rsidRDefault="00574090" w:rsidP="00D31D50">
      <w:pPr>
        <w:spacing w:line="220" w:lineRule="atLeast"/>
      </w:pPr>
    </w:p>
    <w:p w:rsidR="00574090" w:rsidRDefault="00574090" w:rsidP="00574090">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r w:rsidRPr="00495633">
        <w:rPr>
          <w:rFonts w:ascii="方正小标宋简体" w:eastAsia="方正小标宋简体" w:hAnsi="宋体" w:cs="宋体" w:hint="eastAsia"/>
          <w:color w:val="000000"/>
          <w:sz w:val="48"/>
          <w:szCs w:val="48"/>
        </w:rPr>
        <w:t>第二部分</w:t>
      </w:r>
    </w:p>
    <w:p w:rsidR="00574090" w:rsidRDefault="00574090" w:rsidP="00574090">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p>
    <w:p w:rsidR="00574090" w:rsidRPr="00574090" w:rsidRDefault="00574090" w:rsidP="00574090">
      <w:pPr>
        <w:shd w:val="clear" w:color="auto" w:fill="FFFFFF"/>
        <w:spacing w:line="570" w:lineRule="exact"/>
        <w:ind w:firstLineChars="200" w:firstLine="720"/>
        <w:jc w:val="center"/>
        <w:textAlignment w:val="center"/>
        <w:rPr>
          <w:rFonts w:ascii="方正小标宋简体" w:eastAsia="方正小标宋简体" w:hAnsi="宋体" w:cs="宋体"/>
          <w:color w:val="000000"/>
          <w:sz w:val="36"/>
          <w:szCs w:val="48"/>
        </w:rPr>
      </w:pPr>
      <w:r w:rsidRPr="00574090">
        <w:rPr>
          <w:rFonts w:ascii="方正小标宋简体" w:eastAsia="方正小标宋简体" w:hAnsi="宋体" w:cs="宋体" w:hint="eastAsia"/>
          <w:color w:val="000000"/>
          <w:sz w:val="36"/>
          <w:szCs w:val="48"/>
        </w:rPr>
        <w:t>察隅县退役军人事务局2020年度决算明细表</w:t>
      </w:r>
    </w:p>
    <w:p w:rsidR="00574090" w:rsidRPr="006C457E" w:rsidRDefault="00574090" w:rsidP="00574090">
      <w:pPr>
        <w:shd w:val="clear" w:color="auto" w:fill="FFFFFF"/>
        <w:spacing w:line="570" w:lineRule="exact"/>
        <w:ind w:firstLineChars="200" w:firstLine="880"/>
        <w:jc w:val="center"/>
        <w:textAlignment w:val="center"/>
        <w:rPr>
          <w:rFonts w:ascii="黑体" w:eastAsia="黑体" w:hAnsi="黑体" w:cs="宋体"/>
          <w:color w:val="000000"/>
          <w:sz w:val="44"/>
          <w:szCs w:val="44"/>
        </w:rPr>
      </w:pPr>
    </w:p>
    <w:p w:rsidR="00574090" w:rsidRDefault="00574090" w:rsidP="00574090">
      <w:pPr>
        <w:shd w:val="clear" w:color="auto" w:fill="FFFFFF"/>
        <w:spacing w:line="570" w:lineRule="exact"/>
        <w:textAlignment w:val="center"/>
        <w:rPr>
          <w:rFonts w:ascii="楷体_GB2312" w:eastAsia="楷体_GB2312" w:hAnsi="黑体" w:cs="宋体"/>
          <w:b/>
          <w:color w:val="000000"/>
          <w:sz w:val="44"/>
          <w:szCs w:val="44"/>
        </w:rPr>
      </w:pPr>
    </w:p>
    <w:p w:rsidR="00574090" w:rsidRPr="006C457E" w:rsidRDefault="00574090" w:rsidP="00574090">
      <w:pPr>
        <w:shd w:val="clear" w:color="auto" w:fill="FFFFFF"/>
        <w:spacing w:line="570" w:lineRule="exact"/>
        <w:jc w:val="center"/>
        <w:textAlignment w:val="center"/>
        <w:rPr>
          <w:rFonts w:ascii="楷体_GB2312" w:eastAsia="楷体_GB2312" w:hAnsi="宋体" w:cs="宋体"/>
          <w:b/>
          <w:sz w:val="44"/>
          <w:szCs w:val="44"/>
        </w:rPr>
      </w:pPr>
      <w:r w:rsidRPr="006C457E">
        <w:rPr>
          <w:rFonts w:ascii="楷体_GB2312" w:eastAsia="楷体_GB2312" w:hAnsi="黑体" w:cs="宋体" w:hint="eastAsia"/>
          <w:b/>
          <w:color w:val="000000"/>
          <w:sz w:val="44"/>
          <w:szCs w:val="44"/>
        </w:rPr>
        <w:t>（见附</w:t>
      </w:r>
      <w:r>
        <w:rPr>
          <w:rFonts w:ascii="楷体_GB2312" w:eastAsia="楷体_GB2312" w:hAnsi="黑体" w:cs="宋体" w:hint="eastAsia"/>
          <w:b/>
          <w:color w:val="000000"/>
          <w:sz w:val="44"/>
          <w:szCs w:val="44"/>
        </w:rPr>
        <w:t>件</w:t>
      </w:r>
      <w:r w:rsidRPr="006C457E">
        <w:rPr>
          <w:rFonts w:ascii="楷体_GB2312" w:eastAsia="楷体_GB2312" w:hAnsi="黑体" w:cs="宋体" w:hint="eastAsia"/>
          <w:b/>
          <w:color w:val="000000"/>
          <w:sz w:val="44"/>
          <w:szCs w:val="44"/>
        </w:rPr>
        <w:t>1－8）</w:t>
      </w:r>
    </w:p>
    <w:p w:rsidR="00574090" w:rsidRDefault="00574090" w:rsidP="00574090">
      <w:pPr>
        <w:shd w:val="clear" w:color="auto" w:fill="FFFFFF"/>
        <w:spacing w:line="570" w:lineRule="exact"/>
        <w:ind w:firstLineChars="200" w:firstLine="640"/>
        <w:textAlignment w:val="center"/>
        <w:rPr>
          <w:rFonts w:ascii="Times New Roman" w:eastAsia="仿宋" w:hAnsi="Times New Roman" w:cs="Times New Roman"/>
          <w:color w:val="000000"/>
          <w:sz w:val="32"/>
          <w:szCs w:val="32"/>
        </w:rPr>
      </w:pPr>
    </w:p>
    <w:p w:rsidR="00574090" w:rsidRDefault="00574090" w:rsidP="00574090">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r w:rsidRPr="00495633">
        <w:rPr>
          <w:rFonts w:ascii="方正小标宋简体" w:eastAsia="方正小标宋简体" w:hAnsi="宋体" w:cs="宋体" w:hint="eastAsia"/>
          <w:color w:val="000000"/>
          <w:sz w:val="48"/>
          <w:szCs w:val="48"/>
        </w:rPr>
        <w:t>第三部分</w:t>
      </w:r>
    </w:p>
    <w:p w:rsidR="00574090" w:rsidRPr="006C457E" w:rsidRDefault="00574090" w:rsidP="00574090">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p>
    <w:p w:rsidR="00574090" w:rsidRPr="006B437E" w:rsidRDefault="00574090" w:rsidP="00574090">
      <w:pPr>
        <w:shd w:val="clear" w:color="auto" w:fill="FFFFFF"/>
        <w:spacing w:line="570" w:lineRule="exact"/>
        <w:jc w:val="center"/>
        <w:textAlignment w:val="center"/>
        <w:rPr>
          <w:rFonts w:ascii="方正小标宋简体" w:eastAsia="方正小标宋简体" w:hAnsi="宋体" w:cs="宋体"/>
          <w:color w:val="000000"/>
          <w:sz w:val="40"/>
          <w:szCs w:val="48"/>
        </w:rPr>
      </w:pPr>
      <w:r w:rsidRPr="006B437E">
        <w:rPr>
          <w:rFonts w:ascii="方正小标宋简体" w:eastAsia="方正小标宋简体" w:hAnsi="宋体" w:cs="宋体" w:hint="eastAsia"/>
          <w:color w:val="000000"/>
          <w:sz w:val="40"/>
          <w:szCs w:val="48"/>
        </w:rPr>
        <w:t>察隅县</w:t>
      </w:r>
      <w:r>
        <w:rPr>
          <w:rFonts w:ascii="方正小标宋简体" w:eastAsia="方正小标宋简体" w:hAnsi="宋体" w:cs="宋体" w:hint="eastAsia"/>
          <w:color w:val="000000"/>
          <w:sz w:val="40"/>
          <w:szCs w:val="48"/>
        </w:rPr>
        <w:t>退役军人事务局</w:t>
      </w:r>
      <w:r w:rsidRPr="006B437E">
        <w:rPr>
          <w:rFonts w:ascii="方正小标宋简体" w:eastAsia="方正小标宋简体" w:hAnsi="宋体" w:cs="宋体" w:hint="eastAsia"/>
          <w:color w:val="000000"/>
          <w:sz w:val="40"/>
          <w:szCs w:val="48"/>
        </w:rPr>
        <w:t>2020年度决算情况说明</w:t>
      </w:r>
    </w:p>
    <w:p w:rsidR="00574090" w:rsidRPr="006E01CE" w:rsidRDefault="00574090" w:rsidP="00574090">
      <w:pPr>
        <w:shd w:val="clear" w:color="auto" w:fill="FFFFFF"/>
        <w:spacing w:line="570" w:lineRule="exact"/>
        <w:ind w:firstLineChars="200" w:firstLine="480"/>
        <w:textAlignment w:val="center"/>
        <w:rPr>
          <w:rFonts w:ascii="宋体" w:eastAsia="宋体" w:hAnsi="宋体" w:cs="宋体"/>
          <w:sz w:val="24"/>
          <w:szCs w:val="24"/>
        </w:rPr>
      </w:pPr>
    </w:p>
    <w:p w:rsidR="00574090" w:rsidRDefault="00574090" w:rsidP="00574090">
      <w:pPr>
        <w:ind w:firstLineChars="200" w:firstLine="643"/>
        <w:rPr>
          <w:rFonts w:ascii="仿宋_GB2312" w:eastAsia="仿宋_GB2312"/>
          <w:b/>
          <w:sz w:val="32"/>
          <w:szCs w:val="32"/>
        </w:rPr>
      </w:pPr>
      <w:r>
        <w:rPr>
          <w:rFonts w:ascii="仿宋_GB2312" w:eastAsia="仿宋_GB2312" w:hint="eastAsia"/>
          <w:b/>
          <w:sz w:val="32"/>
          <w:szCs w:val="32"/>
        </w:rPr>
        <w:t>一、2020年度收入支出总体情况说明</w:t>
      </w:r>
    </w:p>
    <w:p w:rsidR="00574090" w:rsidRPr="007D33BA" w:rsidRDefault="00574090" w:rsidP="00574090">
      <w:pPr>
        <w:ind w:firstLineChars="200" w:firstLine="640"/>
        <w:rPr>
          <w:rFonts w:ascii="仿宋_GB2312" w:eastAsia="仿宋_GB2312"/>
          <w:b/>
          <w:sz w:val="32"/>
          <w:szCs w:val="32"/>
        </w:rPr>
      </w:pPr>
      <w:r>
        <w:rPr>
          <w:rFonts w:ascii="仿宋_GB2312" w:eastAsia="仿宋_GB2312" w:hint="eastAsia"/>
          <w:sz w:val="32"/>
          <w:szCs w:val="32"/>
        </w:rPr>
        <w:t xml:space="preserve"> 察隅县退役军人事务局2020年度收入合计</w:t>
      </w:r>
      <w:r w:rsidR="00E90C79">
        <w:rPr>
          <w:rFonts w:ascii="仿宋_GB2312" w:eastAsia="仿宋_GB2312"/>
          <w:sz w:val="32"/>
          <w:szCs w:val="32"/>
        </w:rPr>
        <w:t>89.93万元</w:t>
      </w:r>
      <w:r>
        <w:rPr>
          <w:rFonts w:ascii="仿宋_GB2312" w:eastAsia="仿宋_GB2312" w:hint="eastAsia"/>
          <w:sz w:val="32"/>
          <w:szCs w:val="32"/>
        </w:rPr>
        <w:t>，支出合计</w:t>
      </w:r>
      <w:r w:rsidR="00E90C79">
        <w:rPr>
          <w:rFonts w:ascii="仿宋_GB2312" w:eastAsia="仿宋_GB2312"/>
          <w:sz w:val="32"/>
          <w:szCs w:val="32"/>
        </w:rPr>
        <w:t>87.82万元</w:t>
      </w:r>
      <w:r>
        <w:rPr>
          <w:rFonts w:ascii="仿宋_GB2312" w:eastAsia="仿宋_GB2312" w:hint="eastAsia"/>
          <w:sz w:val="32"/>
          <w:szCs w:val="32"/>
        </w:rPr>
        <w:t>。</w:t>
      </w:r>
    </w:p>
    <w:p w:rsidR="00574090" w:rsidRPr="007758E9" w:rsidRDefault="00574090" w:rsidP="00574090">
      <w:pPr>
        <w:ind w:firstLineChars="200" w:firstLine="643"/>
        <w:rPr>
          <w:rFonts w:ascii="仿宋_GB2312" w:eastAsia="仿宋_GB2312"/>
          <w:b/>
          <w:sz w:val="32"/>
          <w:szCs w:val="32"/>
        </w:rPr>
      </w:pPr>
      <w:r w:rsidRPr="007758E9">
        <w:rPr>
          <w:rFonts w:ascii="仿宋_GB2312" w:eastAsia="仿宋_GB2312" w:hint="eastAsia"/>
          <w:b/>
          <w:sz w:val="32"/>
          <w:szCs w:val="32"/>
        </w:rPr>
        <w:t>二、2020年度收入情况说明</w:t>
      </w:r>
    </w:p>
    <w:p w:rsidR="00574090" w:rsidRPr="00091D0B" w:rsidRDefault="00574090" w:rsidP="00574090">
      <w:pPr>
        <w:shd w:val="clear" w:color="auto" w:fill="FFFFFF"/>
        <w:spacing w:line="360" w:lineRule="atLeast"/>
        <w:ind w:firstLineChars="150" w:firstLine="480"/>
        <w:textAlignment w:val="center"/>
        <w:rPr>
          <w:rFonts w:ascii="仿宋_GB2312" w:eastAsia="仿宋_GB2312" w:hAnsi="宋体" w:cs="宋体"/>
          <w:b/>
          <w:sz w:val="32"/>
          <w:szCs w:val="32"/>
        </w:rPr>
      </w:pPr>
      <w:r>
        <w:rPr>
          <w:rFonts w:ascii="仿宋_GB2312" w:eastAsia="仿宋_GB2312" w:hAnsi="宋体" w:cs="宋体" w:hint="eastAsia"/>
          <w:color w:val="000000"/>
          <w:sz w:val="32"/>
          <w:szCs w:val="32"/>
        </w:rPr>
        <w:t>2020年一般公共预算收入</w:t>
      </w:r>
      <w:r w:rsidR="00E90C79">
        <w:rPr>
          <w:rFonts w:ascii="仿宋_GB2312" w:eastAsia="仿宋_GB2312"/>
          <w:sz w:val="32"/>
          <w:szCs w:val="32"/>
        </w:rPr>
        <w:t>89.93万元</w:t>
      </w:r>
      <w:r>
        <w:rPr>
          <w:rFonts w:ascii="仿宋_GB2312" w:eastAsia="仿宋_GB2312" w:hint="eastAsia"/>
          <w:sz w:val="32"/>
          <w:szCs w:val="32"/>
        </w:rPr>
        <w:t>，</w:t>
      </w:r>
      <w:r>
        <w:rPr>
          <w:rFonts w:ascii="仿宋_GB2312" w:eastAsia="仿宋_GB2312" w:hAnsi="宋体" w:cs="宋体" w:hint="eastAsia"/>
          <w:color w:val="000000"/>
          <w:sz w:val="32"/>
          <w:szCs w:val="32"/>
        </w:rPr>
        <w:t>财政拨款收入</w:t>
      </w:r>
      <w:r w:rsidR="00E90C79">
        <w:rPr>
          <w:rFonts w:ascii="仿宋_GB2312" w:eastAsia="仿宋_GB2312"/>
          <w:sz w:val="32"/>
          <w:szCs w:val="32"/>
        </w:rPr>
        <w:t>89.93万元</w:t>
      </w:r>
      <w:r>
        <w:rPr>
          <w:rFonts w:ascii="仿宋_GB2312" w:eastAsia="仿宋_GB2312" w:hint="eastAsia"/>
          <w:sz w:val="32"/>
          <w:szCs w:val="32"/>
        </w:rPr>
        <w:t>。</w:t>
      </w:r>
    </w:p>
    <w:p w:rsidR="00574090" w:rsidRDefault="00574090" w:rsidP="00574090">
      <w:pPr>
        <w:rPr>
          <w:rFonts w:ascii="仿宋_GB2312" w:eastAsia="仿宋_GB2312"/>
          <w:b/>
          <w:sz w:val="32"/>
          <w:szCs w:val="32"/>
        </w:rPr>
      </w:pPr>
      <w:r>
        <w:rPr>
          <w:rFonts w:ascii="仿宋_GB2312" w:eastAsia="仿宋_GB2312" w:hint="eastAsia"/>
          <w:b/>
          <w:sz w:val="32"/>
          <w:szCs w:val="32"/>
        </w:rPr>
        <w:lastRenderedPageBreak/>
        <w:t xml:space="preserve">    三、2020年度支出情况说明</w:t>
      </w:r>
    </w:p>
    <w:p w:rsidR="00574090" w:rsidRPr="005036CF" w:rsidRDefault="00574090" w:rsidP="00574090">
      <w:pPr>
        <w:ind w:firstLineChars="200" w:firstLine="640"/>
        <w:rPr>
          <w:rFonts w:ascii="仿宋_GB2312" w:eastAsia="仿宋_GB2312"/>
          <w:sz w:val="32"/>
          <w:szCs w:val="32"/>
        </w:rPr>
      </w:pPr>
      <w:r>
        <w:rPr>
          <w:rFonts w:ascii="仿宋_GB2312" w:eastAsia="仿宋_GB2312" w:hint="eastAsia"/>
          <w:sz w:val="32"/>
          <w:szCs w:val="32"/>
        </w:rPr>
        <w:t>察隅县退役军人事务局2020年度支出合计</w:t>
      </w:r>
      <w:r w:rsidR="00E90C79">
        <w:rPr>
          <w:rFonts w:ascii="仿宋_GB2312" w:eastAsia="仿宋_GB2312"/>
          <w:sz w:val="32"/>
          <w:szCs w:val="32"/>
        </w:rPr>
        <w:t>87.82万元</w:t>
      </w:r>
      <w:r>
        <w:rPr>
          <w:rFonts w:ascii="仿宋_GB2312" w:eastAsia="仿宋_GB2312" w:hint="eastAsia"/>
          <w:sz w:val="32"/>
          <w:szCs w:val="32"/>
        </w:rPr>
        <w:t>，其中：基本支出</w:t>
      </w:r>
      <w:r w:rsidRPr="00574090">
        <w:rPr>
          <w:rFonts w:ascii="仿宋_GB2312" w:eastAsia="仿宋_GB2312"/>
          <w:sz w:val="32"/>
          <w:szCs w:val="32"/>
        </w:rPr>
        <w:t>58</w:t>
      </w:r>
      <w:r w:rsidR="00E90C79">
        <w:rPr>
          <w:rFonts w:ascii="仿宋_GB2312" w:eastAsia="仿宋_GB2312" w:hint="eastAsia"/>
          <w:sz w:val="32"/>
          <w:szCs w:val="32"/>
        </w:rPr>
        <w:t>.</w:t>
      </w:r>
      <w:r w:rsidRPr="00574090">
        <w:rPr>
          <w:rFonts w:ascii="仿宋_GB2312" w:eastAsia="仿宋_GB2312"/>
          <w:sz w:val="32"/>
          <w:szCs w:val="32"/>
        </w:rPr>
        <w:t>1</w:t>
      </w:r>
      <w:r w:rsidR="00E90C79">
        <w:rPr>
          <w:rFonts w:ascii="仿宋_GB2312" w:eastAsia="仿宋_GB2312" w:hint="eastAsia"/>
          <w:sz w:val="32"/>
          <w:szCs w:val="32"/>
        </w:rPr>
        <w:t>3万</w:t>
      </w:r>
      <w:r>
        <w:rPr>
          <w:rFonts w:ascii="仿宋_GB2312" w:eastAsia="仿宋_GB2312" w:hint="eastAsia"/>
          <w:sz w:val="32"/>
          <w:szCs w:val="32"/>
        </w:rPr>
        <w:t>元，占总支出的66.19%；项目支出</w:t>
      </w:r>
      <w:r w:rsidRPr="00574090">
        <w:rPr>
          <w:rFonts w:ascii="仿宋_GB2312" w:eastAsia="仿宋_GB2312"/>
          <w:sz w:val="32"/>
          <w:szCs w:val="32"/>
        </w:rPr>
        <w:t>29</w:t>
      </w:r>
      <w:r w:rsidR="00E90C79">
        <w:rPr>
          <w:rFonts w:ascii="仿宋_GB2312" w:eastAsia="仿宋_GB2312" w:hint="eastAsia"/>
          <w:sz w:val="32"/>
          <w:szCs w:val="32"/>
        </w:rPr>
        <w:t>.7万</w:t>
      </w:r>
      <w:r>
        <w:rPr>
          <w:rFonts w:ascii="仿宋_GB2312" w:eastAsia="仿宋_GB2312" w:hint="eastAsia"/>
          <w:sz w:val="32"/>
          <w:szCs w:val="32"/>
        </w:rPr>
        <w:t>元，占总支出的33.81%。按经济分类分，其中：工资福利支出</w:t>
      </w:r>
      <w:r w:rsidRPr="00574090">
        <w:rPr>
          <w:rFonts w:ascii="仿宋_GB2312" w:eastAsia="仿宋_GB2312"/>
          <w:sz w:val="32"/>
          <w:szCs w:val="32"/>
        </w:rPr>
        <w:t>48</w:t>
      </w:r>
      <w:r w:rsidR="00E90C79">
        <w:rPr>
          <w:rFonts w:ascii="仿宋_GB2312" w:eastAsia="仿宋_GB2312" w:hint="eastAsia"/>
          <w:sz w:val="32"/>
          <w:szCs w:val="32"/>
        </w:rPr>
        <w:t>.</w:t>
      </w:r>
      <w:r w:rsidRPr="00574090">
        <w:rPr>
          <w:rFonts w:ascii="仿宋_GB2312" w:eastAsia="仿宋_GB2312"/>
          <w:sz w:val="32"/>
          <w:szCs w:val="32"/>
        </w:rPr>
        <w:t>5</w:t>
      </w:r>
      <w:r w:rsidR="00E90C79">
        <w:rPr>
          <w:rFonts w:ascii="仿宋_GB2312" w:eastAsia="仿宋_GB2312" w:hint="eastAsia"/>
          <w:sz w:val="32"/>
          <w:szCs w:val="32"/>
        </w:rPr>
        <w:t>3万</w:t>
      </w:r>
      <w:r>
        <w:rPr>
          <w:rFonts w:ascii="仿宋_GB2312" w:eastAsia="仿宋_GB2312" w:hint="eastAsia"/>
          <w:sz w:val="32"/>
          <w:szCs w:val="32"/>
        </w:rPr>
        <w:t>元，占总支出的55.25%；商品和服务支出</w:t>
      </w:r>
      <w:r w:rsidRPr="00574090">
        <w:rPr>
          <w:rFonts w:ascii="仿宋_GB2312" w:eastAsia="仿宋_GB2312"/>
          <w:sz w:val="32"/>
          <w:szCs w:val="32"/>
        </w:rPr>
        <w:t>20</w:t>
      </w:r>
      <w:r w:rsidR="00E90C79">
        <w:rPr>
          <w:rFonts w:ascii="仿宋_GB2312" w:eastAsia="仿宋_GB2312" w:hint="eastAsia"/>
          <w:sz w:val="32"/>
          <w:szCs w:val="32"/>
        </w:rPr>
        <w:t>.6万</w:t>
      </w:r>
      <w:r>
        <w:rPr>
          <w:rFonts w:ascii="仿宋_GB2312" w:eastAsia="仿宋_GB2312" w:hint="eastAsia"/>
          <w:sz w:val="32"/>
          <w:szCs w:val="32"/>
        </w:rPr>
        <w:t>元，占总支出的23.45%；对个人和家庭的补助支出</w:t>
      </w:r>
      <w:r w:rsidRPr="00574090">
        <w:rPr>
          <w:rFonts w:ascii="仿宋_GB2312" w:eastAsia="仿宋_GB2312"/>
          <w:sz w:val="32"/>
          <w:szCs w:val="32"/>
        </w:rPr>
        <w:t>17</w:t>
      </w:r>
      <w:r w:rsidR="00E90C79">
        <w:rPr>
          <w:rFonts w:ascii="仿宋_GB2312" w:eastAsia="仿宋_GB2312" w:hint="eastAsia"/>
          <w:sz w:val="32"/>
          <w:szCs w:val="32"/>
        </w:rPr>
        <w:t>.</w:t>
      </w:r>
      <w:r w:rsidRPr="00574090">
        <w:rPr>
          <w:rFonts w:ascii="仿宋_GB2312" w:eastAsia="仿宋_GB2312"/>
          <w:sz w:val="32"/>
          <w:szCs w:val="32"/>
        </w:rPr>
        <w:t>4</w:t>
      </w:r>
      <w:r w:rsidR="00E90C79">
        <w:rPr>
          <w:rFonts w:ascii="仿宋_GB2312" w:eastAsia="仿宋_GB2312" w:hint="eastAsia"/>
          <w:sz w:val="32"/>
          <w:szCs w:val="32"/>
        </w:rPr>
        <w:t>2万</w:t>
      </w:r>
      <w:r>
        <w:rPr>
          <w:rFonts w:ascii="仿宋_GB2312" w:eastAsia="仿宋_GB2312" w:hint="eastAsia"/>
          <w:sz w:val="32"/>
          <w:szCs w:val="32"/>
        </w:rPr>
        <w:t>元，占总支出的19.83%；资本性支出</w:t>
      </w:r>
      <w:r w:rsidRPr="00574090">
        <w:rPr>
          <w:rFonts w:ascii="仿宋_GB2312" w:eastAsia="仿宋_GB2312"/>
          <w:sz w:val="32"/>
          <w:szCs w:val="32"/>
        </w:rPr>
        <w:t>1</w:t>
      </w:r>
      <w:r w:rsidR="00E90C79">
        <w:rPr>
          <w:rFonts w:ascii="仿宋_GB2312" w:eastAsia="仿宋_GB2312" w:hint="eastAsia"/>
          <w:sz w:val="32"/>
          <w:szCs w:val="32"/>
        </w:rPr>
        <w:t>.</w:t>
      </w:r>
      <w:r w:rsidRPr="00574090">
        <w:rPr>
          <w:rFonts w:ascii="仿宋_GB2312" w:eastAsia="仿宋_GB2312"/>
          <w:sz w:val="32"/>
          <w:szCs w:val="32"/>
        </w:rPr>
        <w:t>28</w:t>
      </w:r>
      <w:r w:rsidR="00E90C79">
        <w:rPr>
          <w:rFonts w:ascii="仿宋_GB2312" w:eastAsia="仿宋_GB2312" w:hint="eastAsia"/>
          <w:sz w:val="32"/>
          <w:szCs w:val="32"/>
        </w:rPr>
        <w:t>万元</w:t>
      </w:r>
      <w:r>
        <w:rPr>
          <w:rFonts w:ascii="仿宋_GB2312" w:eastAsia="仿宋_GB2312" w:hint="eastAsia"/>
          <w:sz w:val="32"/>
          <w:szCs w:val="32"/>
        </w:rPr>
        <w:t>，占总支出的1.46%。</w:t>
      </w:r>
    </w:p>
    <w:p w:rsidR="00574090" w:rsidRPr="0013267A" w:rsidRDefault="00574090" w:rsidP="00574090">
      <w:pPr>
        <w:ind w:firstLineChars="150" w:firstLine="482"/>
        <w:rPr>
          <w:rFonts w:ascii="仿宋_GB2312" w:eastAsia="仿宋_GB2312"/>
          <w:b/>
          <w:sz w:val="32"/>
          <w:szCs w:val="32"/>
        </w:rPr>
      </w:pPr>
      <w:r w:rsidRPr="0013267A">
        <w:rPr>
          <w:rFonts w:ascii="仿宋_GB2312" w:eastAsia="仿宋_GB2312" w:hint="eastAsia"/>
          <w:b/>
          <w:sz w:val="32"/>
          <w:szCs w:val="32"/>
        </w:rPr>
        <w:t>四、2020年度一般公共预算财政拨款收入支出总体情况说明</w:t>
      </w:r>
    </w:p>
    <w:p w:rsidR="00574090" w:rsidRDefault="00574090" w:rsidP="00574090">
      <w:pPr>
        <w:ind w:firstLineChars="200" w:firstLine="640"/>
        <w:rPr>
          <w:rFonts w:ascii="仿宋_GB2312" w:eastAsia="仿宋_GB2312"/>
          <w:sz w:val="32"/>
          <w:szCs w:val="32"/>
        </w:rPr>
      </w:pPr>
      <w:r>
        <w:rPr>
          <w:rFonts w:ascii="仿宋_GB2312" w:eastAsia="仿宋_GB2312" w:hint="eastAsia"/>
          <w:sz w:val="32"/>
          <w:szCs w:val="32"/>
        </w:rPr>
        <w:t>察隅县退役军人事务局2020年度一般公共预算财政拨款收入合计</w:t>
      </w:r>
      <w:r w:rsidR="00E90C79">
        <w:rPr>
          <w:rFonts w:ascii="仿宋_GB2312" w:eastAsia="仿宋_GB2312"/>
          <w:sz w:val="32"/>
          <w:szCs w:val="32"/>
        </w:rPr>
        <w:t>89.93万元</w:t>
      </w:r>
      <w:r>
        <w:rPr>
          <w:rFonts w:ascii="仿宋_GB2312" w:eastAsia="仿宋_GB2312" w:hint="eastAsia"/>
          <w:sz w:val="32"/>
          <w:szCs w:val="32"/>
        </w:rPr>
        <w:t>，一般公共预算财政拨款支出合计</w:t>
      </w:r>
      <w:r w:rsidRPr="00574090">
        <w:rPr>
          <w:rFonts w:ascii="仿宋_GB2312" w:eastAsia="仿宋_GB2312"/>
          <w:sz w:val="32"/>
          <w:szCs w:val="32"/>
        </w:rPr>
        <w:t>87</w:t>
      </w:r>
      <w:r w:rsidR="00E90C79">
        <w:rPr>
          <w:rFonts w:ascii="仿宋_GB2312" w:eastAsia="仿宋_GB2312" w:hint="eastAsia"/>
          <w:sz w:val="32"/>
          <w:szCs w:val="32"/>
        </w:rPr>
        <w:t>.</w:t>
      </w:r>
      <w:r w:rsidRPr="00574090">
        <w:rPr>
          <w:rFonts w:ascii="仿宋_GB2312" w:eastAsia="仿宋_GB2312"/>
          <w:sz w:val="32"/>
          <w:szCs w:val="32"/>
        </w:rPr>
        <w:t>82</w:t>
      </w:r>
      <w:r w:rsidR="00E90C79">
        <w:rPr>
          <w:rFonts w:ascii="仿宋_GB2312" w:eastAsia="仿宋_GB2312" w:hint="eastAsia"/>
          <w:sz w:val="32"/>
          <w:szCs w:val="32"/>
        </w:rPr>
        <w:t>万</w:t>
      </w:r>
      <w:r>
        <w:rPr>
          <w:rFonts w:ascii="仿宋_GB2312" w:eastAsia="仿宋_GB2312" w:hint="eastAsia"/>
          <w:sz w:val="32"/>
          <w:szCs w:val="32"/>
        </w:rPr>
        <w:t>元。</w:t>
      </w:r>
    </w:p>
    <w:p w:rsidR="00574090" w:rsidRDefault="00574090" w:rsidP="00574090">
      <w:pPr>
        <w:ind w:firstLineChars="200" w:firstLine="643"/>
        <w:rPr>
          <w:rFonts w:ascii="仿宋_GB2312" w:eastAsia="仿宋_GB2312"/>
          <w:b/>
          <w:sz w:val="32"/>
          <w:szCs w:val="32"/>
        </w:rPr>
      </w:pPr>
      <w:r>
        <w:rPr>
          <w:rFonts w:ascii="仿宋_GB2312" w:eastAsia="仿宋_GB2312" w:hint="eastAsia"/>
          <w:b/>
          <w:sz w:val="32"/>
          <w:szCs w:val="32"/>
        </w:rPr>
        <w:t>五、2020年度一般公共预算财政拨款支出情况说明</w:t>
      </w:r>
    </w:p>
    <w:p w:rsidR="00574090" w:rsidRDefault="00574090" w:rsidP="00574090">
      <w:pPr>
        <w:ind w:firstLineChars="200" w:firstLine="640"/>
        <w:rPr>
          <w:rFonts w:ascii="仿宋_GB2312" w:eastAsia="仿宋_GB2312"/>
          <w:sz w:val="32"/>
          <w:szCs w:val="32"/>
        </w:rPr>
      </w:pPr>
      <w:r>
        <w:rPr>
          <w:rFonts w:ascii="仿宋_GB2312" w:eastAsia="仿宋_GB2312" w:hint="eastAsia"/>
          <w:sz w:val="32"/>
          <w:szCs w:val="32"/>
        </w:rPr>
        <w:t>察隅县退役军人事务局2020年度一般公共预算财政拨款支出</w:t>
      </w:r>
      <w:r w:rsidR="00E90C79">
        <w:rPr>
          <w:rFonts w:ascii="仿宋_GB2312" w:eastAsia="仿宋_GB2312"/>
          <w:sz w:val="32"/>
          <w:szCs w:val="32"/>
        </w:rPr>
        <w:t>87.82万元</w:t>
      </w:r>
      <w:r>
        <w:rPr>
          <w:rFonts w:ascii="仿宋_GB2312" w:eastAsia="仿宋_GB2312" w:hint="eastAsia"/>
          <w:spacing w:val="-20"/>
          <w:sz w:val="32"/>
          <w:szCs w:val="32"/>
        </w:rPr>
        <w:t>，</w:t>
      </w:r>
      <w:r>
        <w:rPr>
          <w:rFonts w:ascii="仿宋_GB2312" w:eastAsia="仿宋_GB2312" w:hint="eastAsia"/>
          <w:sz w:val="32"/>
          <w:szCs w:val="32"/>
        </w:rPr>
        <w:t>其中</w:t>
      </w:r>
      <w:r w:rsidRPr="00574090">
        <w:rPr>
          <w:rFonts w:ascii="仿宋_GB2312" w:eastAsia="仿宋_GB2312" w:hint="eastAsia"/>
          <w:sz w:val="32"/>
          <w:szCs w:val="32"/>
        </w:rPr>
        <w:t>社会保障和就业支出</w:t>
      </w:r>
      <w:r w:rsidRPr="00574090">
        <w:rPr>
          <w:rFonts w:ascii="仿宋_GB2312" w:eastAsia="仿宋_GB2312"/>
          <w:sz w:val="32"/>
          <w:szCs w:val="32"/>
        </w:rPr>
        <w:t>77</w:t>
      </w:r>
      <w:r w:rsidR="00E90C79">
        <w:rPr>
          <w:rFonts w:ascii="仿宋_GB2312" w:eastAsia="仿宋_GB2312" w:hint="eastAsia"/>
          <w:sz w:val="32"/>
          <w:szCs w:val="32"/>
        </w:rPr>
        <w:t>.</w:t>
      </w:r>
      <w:r w:rsidRPr="00574090">
        <w:rPr>
          <w:rFonts w:ascii="仿宋_GB2312" w:eastAsia="仿宋_GB2312"/>
          <w:sz w:val="32"/>
          <w:szCs w:val="32"/>
        </w:rPr>
        <w:t>8</w:t>
      </w:r>
      <w:r w:rsidR="00E90C79">
        <w:rPr>
          <w:rFonts w:ascii="仿宋_GB2312" w:eastAsia="仿宋_GB2312" w:hint="eastAsia"/>
          <w:sz w:val="32"/>
          <w:szCs w:val="32"/>
        </w:rPr>
        <w:t>6万</w:t>
      </w:r>
      <w:r>
        <w:rPr>
          <w:rFonts w:ascii="仿宋_GB2312" w:eastAsia="仿宋_GB2312" w:hint="eastAsia"/>
          <w:sz w:val="32"/>
          <w:szCs w:val="32"/>
        </w:rPr>
        <w:t>元，占总支出的88.65%；</w:t>
      </w:r>
      <w:r w:rsidRPr="005036CF">
        <w:rPr>
          <w:rFonts w:ascii="仿宋_GB2312" w:eastAsia="仿宋_GB2312" w:hint="eastAsia"/>
          <w:sz w:val="32"/>
          <w:szCs w:val="32"/>
        </w:rPr>
        <w:t>住房保障支出</w:t>
      </w:r>
      <w:r w:rsidRPr="00574090">
        <w:rPr>
          <w:rFonts w:ascii="仿宋_GB2312" w:eastAsia="仿宋_GB2312"/>
          <w:sz w:val="32"/>
          <w:szCs w:val="32"/>
        </w:rPr>
        <w:t>9</w:t>
      </w:r>
      <w:r w:rsidR="00E90C79">
        <w:rPr>
          <w:rFonts w:ascii="仿宋_GB2312" w:eastAsia="仿宋_GB2312" w:hint="eastAsia"/>
          <w:sz w:val="32"/>
          <w:szCs w:val="32"/>
        </w:rPr>
        <w:t>.</w:t>
      </w:r>
      <w:r w:rsidRPr="00574090">
        <w:rPr>
          <w:rFonts w:ascii="仿宋_GB2312" w:eastAsia="仿宋_GB2312"/>
          <w:sz w:val="32"/>
          <w:szCs w:val="32"/>
        </w:rPr>
        <w:t>96</w:t>
      </w:r>
      <w:r w:rsidR="00E90C79">
        <w:rPr>
          <w:rFonts w:ascii="仿宋_GB2312" w:eastAsia="仿宋_GB2312" w:hint="eastAsia"/>
          <w:sz w:val="32"/>
          <w:szCs w:val="32"/>
        </w:rPr>
        <w:t>万</w:t>
      </w:r>
      <w:r>
        <w:rPr>
          <w:rFonts w:ascii="仿宋_GB2312" w:eastAsia="仿宋_GB2312" w:hint="eastAsia"/>
          <w:sz w:val="32"/>
          <w:szCs w:val="32"/>
        </w:rPr>
        <w:t>元，占总支出的11.35%。</w:t>
      </w:r>
    </w:p>
    <w:p w:rsidR="00574090" w:rsidRDefault="00574090" w:rsidP="00574090">
      <w:pPr>
        <w:ind w:firstLineChars="200" w:firstLine="643"/>
        <w:rPr>
          <w:rFonts w:ascii="仿宋_GB2312" w:eastAsia="仿宋_GB2312"/>
          <w:b/>
          <w:sz w:val="32"/>
          <w:szCs w:val="32"/>
        </w:rPr>
      </w:pPr>
      <w:r>
        <w:rPr>
          <w:rFonts w:ascii="仿宋_GB2312" w:eastAsia="仿宋_GB2312" w:hint="eastAsia"/>
          <w:b/>
          <w:sz w:val="32"/>
          <w:szCs w:val="32"/>
        </w:rPr>
        <w:t>六、2020年度一般公共预算财政拨款基本支出情况说明</w:t>
      </w:r>
    </w:p>
    <w:p w:rsidR="00574090" w:rsidRDefault="00574090" w:rsidP="00574090">
      <w:pPr>
        <w:ind w:firstLineChars="200" w:firstLine="640"/>
        <w:rPr>
          <w:rFonts w:ascii="仿宋_GB2312" w:eastAsia="仿宋_GB2312"/>
          <w:sz w:val="32"/>
          <w:szCs w:val="32"/>
        </w:rPr>
      </w:pPr>
      <w:r>
        <w:rPr>
          <w:rFonts w:ascii="仿宋_GB2312" w:eastAsia="仿宋_GB2312" w:hint="eastAsia"/>
          <w:sz w:val="32"/>
          <w:szCs w:val="32"/>
        </w:rPr>
        <w:t>察隅县退役军人事务局2020年度一般公共预算财政拨款基本支出</w:t>
      </w:r>
      <w:r w:rsidRPr="00574090">
        <w:rPr>
          <w:rFonts w:ascii="仿宋_GB2312" w:eastAsia="仿宋_GB2312"/>
          <w:sz w:val="32"/>
          <w:szCs w:val="32"/>
        </w:rPr>
        <w:t>58</w:t>
      </w:r>
      <w:r w:rsidR="00E90C79">
        <w:rPr>
          <w:rFonts w:ascii="仿宋_GB2312" w:eastAsia="仿宋_GB2312" w:hint="eastAsia"/>
          <w:sz w:val="32"/>
          <w:szCs w:val="32"/>
        </w:rPr>
        <w:t>.</w:t>
      </w:r>
      <w:r w:rsidRPr="00574090">
        <w:rPr>
          <w:rFonts w:ascii="仿宋_GB2312" w:eastAsia="仿宋_GB2312"/>
          <w:sz w:val="32"/>
          <w:szCs w:val="32"/>
        </w:rPr>
        <w:t>1</w:t>
      </w:r>
      <w:r w:rsidR="00E90C79">
        <w:rPr>
          <w:rFonts w:ascii="仿宋_GB2312" w:eastAsia="仿宋_GB2312" w:hint="eastAsia"/>
          <w:sz w:val="32"/>
          <w:szCs w:val="32"/>
        </w:rPr>
        <w:t>3万</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sidRPr="00574090">
        <w:rPr>
          <w:rFonts w:ascii="仿宋_GB2312" w:eastAsia="仿宋_GB2312"/>
          <w:sz w:val="32"/>
          <w:szCs w:val="32"/>
        </w:rPr>
        <w:t>48</w:t>
      </w:r>
      <w:r w:rsidR="00E90C79">
        <w:rPr>
          <w:rFonts w:ascii="仿宋_GB2312" w:eastAsia="仿宋_GB2312" w:hint="eastAsia"/>
          <w:sz w:val="32"/>
          <w:szCs w:val="32"/>
        </w:rPr>
        <w:t>.</w:t>
      </w:r>
      <w:r w:rsidRPr="00574090">
        <w:rPr>
          <w:rFonts w:ascii="仿宋_GB2312" w:eastAsia="仿宋_GB2312"/>
          <w:sz w:val="32"/>
          <w:szCs w:val="32"/>
        </w:rPr>
        <w:t>9</w:t>
      </w:r>
      <w:r w:rsidR="00E90C79">
        <w:rPr>
          <w:rFonts w:ascii="仿宋_GB2312" w:eastAsia="仿宋_GB2312" w:hint="eastAsia"/>
          <w:sz w:val="32"/>
          <w:szCs w:val="32"/>
        </w:rPr>
        <w:t>4万</w:t>
      </w:r>
      <w:r>
        <w:rPr>
          <w:rFonts w:ascii="仿宋_GB2312" w:eastAsia="仿宋_GB2312" w:hint="eastAsia"/>
          <w:sz w:val="32"/>
          <w:szCs w:val="32"/>
        </w:rPr>
        <w:t>元，占总支出的84.2%，主要包括基本工资、津贴补贴、奖金、其他社会保障缴费、其他工资福利支出、住房公积金、提租补贴、购房补贴、其他对个人和家庭的补助支出等。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sidRPr="00574090">
        <w:rPr>
          <w:rFonts w:ascii="仿宋_GB2312" w:eastAsia="仿宋_GB2312"/>
          <w:sz w:val="32"/>
          <w:szCs w:val="32"/>
        </w:rPr>
        <w:t>9</w:t>
      </w:r>
      <w:r w:rsidR="00E90C79">
        <w:rPr>
          <w:rFonts w:ascii="仿宋_GB2312" w:eastAsia="仿宋_GB2312" w:hint="eastAsia"/>
          <w:sz w:val="32"/>
          <w:szCs w:val="32"/>
        </w:rPr>
        <w:t>.</w:t>
      </w:r>
      <w:r w:rsidRPr="00574090">
        <w:rPr>
          <w:rFonts w:ascii="仿宋_GB2312" w:eastAsia="仿宋_GB2312"/>
          <w:sz w:val="32"/>
          <w:szCs w:val="32"/>
        </w:rPr>
        <w:t>1</w:t>
      </w:r>
      <w:r w:rsidR="00E90C79">
        <w:rPr>
          <w:rFonts w:ascii="仿宋_GB2312" w:eastAsia="仿宋_GB2312" w:hint="eastAsia"/>
          <w:sz w:val="32"/>
          <w:szCs w:val="32"/>
        </w:rPr>
        <w:t>9万</w:t>
      </w:r>
      <w:r>
        <w:rPr>
          <w:rFonts w:ascii="仿宋_GB2312" w:eastAsia="仿宋_GB2312" w:hint="eastAsia"/>
          <w:sz w:val="32"/>
          <w:szCs w:val="32"/>
        </w:rPr>
        <w:t>元，占总支出的15.8%。主要包括办公费、水费、电费、邮电费、取暖费、差旅费、维修费、培训费、公务接待费、专用材料费、福利费、公车运行维护费、其他交通费、其他商品和服务支出、办公设备购置、专用设备购置等。</w:t>
      </w:r>
    </w:p>
    <w:p w:rsidR="00574090" w:rsidRDefault="00574090" w:rsidP="00574090">
      <w:pPr>
        <w:ind w:firstLineChars="200" w:firstLine="643"/>
        <w:rPr>
          <w:rFonts w:ascii="仿宋_GB2312" w:eastAsia="仿宋_GB2312"/>
          <w:b/>
          <w:sz w:val="32"/>
          <w:szCs w:val="32"/>
          <w:highlight w:val="yellow"/>
        </w:rPr>
      </w:pPr>
      <w:r>
        <w:rPr>
          <w:rFonts w:ascii="仿宋_GB2312" w:eastAsia="仿宋_GB2312" w:hint="eastAsia"/>
          <w:b/>
          <w:sz w:val="32"/>
          <w:szCs w:val="32"/>
        </w:rPr>
        <w:lastRenderedPageBreak/>
        <w:t>七、2020年度一般公共预算财政拨款“三公”经费支出情况说明</w:t>
      </w:r>
    </w:p>
    <w:p w:rsidR="00574090" w:rsidRDefault="00574090" w:rsidP="00574090">
      <w:pPr>
        <w:ind w:firstLineChars="200" w:firstLine="640"/>
        <w:rPr>
          <w:rFonts w:ascii="仿宋_GB2312" w:eastAsia="仿宋_GB2312"/>
          <w:sz w:val="32"/>
          <w:szCs w:val="32"/>
        </w:rPr>
      </w:pPr>
      <w:r>
        <w:rPr>
          <w:rFonts w:ascii="仿宋_GB2312" w:eastAsia="仿宋_GB2312" w:hint="eastAsia"/>
          <w:sz w:val="32"/>
          <w:szCs w:val="32"/>
        </w:rPr>
        <w:t>察隅县退役军人事务局2020年度“三公”经费决算数</w:t>
      </w:r>
      <w:r w:rsidR="001422D9">
        <w:rPr>
          <w:rFonts w:ascii="仿宋_GB2312" w:eastAsia="仿宋_GB2312" w:hint="eastAsia"/>
          <w:sz w:val="32"/>
          <w:szCs w:val="32"/>
        </w:rPr>
        <w:t>0</w:t>
      </w:r>
      <w:r>
        <w:rPr>
          <w:rFonts w:ascii="仿宋_GB2312" w:eastAsia="仿宋_GB2312" w:hint="eastAsia"/>
          <w:sz w:val="32"/>
          <w:szCs w:val="32"/>
        </w:rPr>
        <w:t>元。</w:t>
      </w:r>
      <w:r w:rsidR="00E90C79">
        <w:rPr>
          <w:rFonts w:ascii="仿宋_GB2312" w:eastAsia="仿宋_GB2312" w:hint="eastAsia"/>
          <w:sz w:val="32"/>
          <w:szCs w:val="32"/>
        </w:rPr>
        <w:t>今年本单位无借用公车和接待人员费用。</w:t>
      </w:r>
    </w:p>
    <w:p w:rsidR="00574090" w:rsidRDefault="00574090" w:rsidP="00574090">
      <w:pPr>
        <w:ind w:firstLineChars="200" w:firstLine="640"/>
        <w:rPr>
          <w:rFonts w:ascii="仿宋_GB2312" w:eastAsia="仿宋_GB2312"/>
          <w:sz w:val="32"/>
          <w:szCs w:val="32"/>
        </w:rPr>
      </w:pPr>
      <w:r>
        <w:rPr>
          <w:rFonts w:ascii="仿宋_GB2312" w:eastAsia="仿宋_GB2312" w:hint="eastAsia"/>
          <w:sz w:val="32"/>
          <w:szCs w:val="32"/>
        </w:rPr>
        <w:t>1、因公出国（境）费为0元；</w:t>
      </w:r>
    </w:p>
    <w:p w:rsidR="00574090" w:rsidRPr="001E5D93" w:rsidRDefault="00574090" w:rsidP="00574090">
      <w:pPr>
        <w:ind w:firstLineChars="200" w:firstLine="640"/>
        <w:rPr>
          <w:rFonts w:ascii="仿宋_GB2312" w:eastAsia="仿宋_GB2312"/>
          <w:sz w:val="32"/>
          <w:szCs w:val="32"/>
        </w:rPr>
      </w:pPr>
      <w:r>
        <w:rPr>
          <w:rFonts w:ascii="仿宋_GB2312" w:eastAsia="仿宋_GB2312" w:hint="eastAsia"/>
          <w:sz w:val="32"/>
          <w:szCs w:val="32"/>
        </w:rPr>
        <w:t>2、公务接待费</w:t>
      </w:r>
      <w:r w:rsidRPr="00ED7982">
        <w:rPr>
          <w:rFonts w:ascii="仿宋_GB2312" w:eastAsia="仿宋_GB2312"/>
          <w:sz w:val="32"/>
          <w:szCs w:val="32"/>
        </w:rPr>
        <w:t>0</w:t>
      </w:r>
      <w:r>
        <w:rPr>
          <w:rFonts w:ascii="仿宋_GB2312" w:eastAsia="仿宋_GB2312" w:hint="eastAsia"/>
          <w:sz w:val="32"/>
          <w:szCs w:val="32"/>
        </w:rPr>
        <w:t>元。</w:t>
      </w:r>
    </w:p>
    <w:p w:rsidR="00574090" w:rsidRPr="001E5D93" w:rsidRDefault="00574090" w:rsidP="00574090">
      <w:pPr>
        <w:ind w:firstLineChars="200" w:firstLine="640"/>
        <w:rPr>
          <w:rFonts w:ascii="仿宋_GB2312" w:eastAsia="仿宋_GB2312"/>
          <w:sz w:val="32"/>
          <w:szCs w:val="32"/>
        </w:rPr>
      </w:pPr>
      <w:r>
        <w:rPr>
          <w:rFonts w:ascii="仿宋_GB2312" w:eastAsia="仿宋_GB2312" w:hint="eastAsia"/>
          <w:sz w:val="32"/>
          <w:szCs w:val="32"/>
        </w:rPr>
        <w:t>3、公务用车购置及运行维护费</w:t>
      </w:r>
      <w:r w:rsidRPr="00ED7982">
        <w:rPr>
          <w:rFonts w:ascii="仿宋_GB2312" w:eastAsia="仿宋_GB2312"/>
          <w:sz w:val="32"/>
          <w:szCs w:val="32"/>
        </w:rPr>
        <w:t>0</w:t>
      </w:r>
      <w:r>
        <w:rPr>
          <w:rFonts w:ascii="仿宋_GB2312" w:eastAsia="仿宋_GB2312" w:hint="eastAsia"/>
          <w:sz w:val="32"/>
          <w:szCs w:val="32"/>
        </w:rPr>
        <w:t>元，。</w:t>
      </w:r>
    </w:p>
    <w:p w:rsidR="00574090" w:rsidRDefault="00574090" w:rsidP="00574090">
      <w:pPr>
        <w:ind w:firstLineChars="200" w:firstLine="643"/>
        <w:rPr>
          <w:rFonts w:ascii="仿宋_GB2312" w:eastAsia="仿宋_GB2312"/>
          <w:b/>
          <w:sz w:val="32"/>
          <w:szCs w:val="32"/>
        </w:rPr>
      </w:pPr>
      <w:r>
        <w:rPr>
          <w:rFonts w:ascii="仿宋_GB2312" w:eastAsia="仿宋_GB2312" w:hint="eastAsia"/>
          <w:b/>
          <w:sz w:val="32"/>
          <w:szCs w:val="32"/>
        </w:rPr>
        <w:t>八、其他重要事项情况说明</w:t>
      </w:r>
    </w:p>
    <w:p w:rsidR="00574090" w:rsidRDefault="00574090" w:rsidP="00574090">
      <w:pPr>
        <w:ind w:firstLineChars="150" w:firstLine="480"/>
        <w:rPr>
          <w:rFonts w:ascii="仿宋_GB2312" w:eastAsia="仿宋_GB2312"/>
          <w:sz w:val="32"/>
          <w:szCs w:val="32"/>
        </w:rPr>
      </w:pPr>
      <w:r>
        <w:rPr>
          <w:rFonts w:ascii="仿宋_GB2312" w:eastAsia="仿宋_GB2312" w:hint="eastAsia"/>
          <w:sz w:val="32"/>
          <w:szCs w:val="32"/>
        </w:rPr>
        <w:t xml:space="preserve">  （一）机关运行经费支出情况。察隅县退役军人事务局2020年度机关运行经费</w:t>
      </w:r>
      <w:r w:rsidR="001422D9" w:rsidRPr="001422D9">
        <w:rPr>
          <w:rFonts w:ascii="仿宋_GB2312" w:eastAsia="仿宋_GB2312"/>
          <w:sz w:val="32"/>
          <w:szCs w:val="32"/>
        </w:rPr>
        <w:t>9</w:t>
      </w:r>
      <w:r w:rsidR="00E90C79">
        <w:rPr>
          <w:rFonts w:ascii="仿宋_GB2312" w:eastAsia="仿宋_GB2312" w:hint="eastAsia"/>
          <w:sz w:val="32"/>
          <w:szCs w:val="32"/>
        </w:rPr>
        <w:t>.</w:t>
      </w:r>
      <w:r w:rsidR="001422D9" w:rsidRPr="001422D9">
        <w:rPr>
          <w:rFonts w:ascii="仿宋_GB2312" w:eastAsia="仿宋_GB2312"/>
          <w:sz w:val="32"/>
          <w:szCs w:val="32"/>
        </w:rPr>
        <w:t>1</w:t>
      </w:r>
      <w:r w:rsidR="00E90C79">
        <w:rPr>
          <w:rFonts w:ascii="仿宋_GB2312" w:eastAsia="仿宋_GB2312" w:hint="eastAsia"/>
          <w:sz w:val="32"/>
          <w:szCs w:val="32"/>
        </w:rPr>
        <w:t>9万</w:t>
      </w:r>
      <w:r>
        <w:rPr>
          <w:rFonts w:ascii="仿宋_GB2312" w:eastAsia="仿宋_GB2312" w:hint="eastAsia"/>
          <w:sz w:val="32"/>
          <w:szCs w:val="32"/>
        </w:rPr>
        <w:t>元。</w:t>
      </w:r>
    </w:p>
    <w:p w:rsidR="00574090" w:rsidRDefault="00574090" w:rsidP="00574090">
      <w:pPr>
        <w:ind w:firstLineChars="150" w:firstLine="480"/>
        <w:rPr>
          <w:rFonts w:ascii="仿宋_GB2312" w:eastAsia="仿宋_GB2312" w:hAnsi="仿宋_GB2312" w:cs="仿宋_GB2312"/>
          <w:sz w:val="32"/>
          <w:szCs w:val="32"/>
          <w:highlight w:val="yellow"/>
        </w:rPr>
      </w:pPr>
      <w:r>
        <w:rPr>
          <w:rFonts w:ascii="仿宋_GB2312" w:eastAsia="仿宋_GB2312" w:hint="eastAsia"/>
          <w:sz w:val="32"/>
          <w:szCs w:val="32"/>
        </w:rPr>
        <w:t xml:space="preserve"> （二）国有资产占有使用情况。截止2020年年底，。</w:t>
      </w:r>
      <w:r>
        <w:rPr>
          <w:rFonts w:ascii="仿宋_GB2312" w:eastAsia="仿宋_GB2312" w:hAnsi="仿宋_GB2312" w:cs="仿宋_GB2312" w:hint="eastAsia"/>
          <w:sz w:val="32"/>
          <w:szCs w:val="32"/>
        </w:rPr>
        <w:t>固定资产总额</w:t>
      </w:r>
      <w:r w:rsidR="001422D9">
        <w:rPr>
          <w:rFonts w:ascii="仿宋_GB2312" w:eastAsia="仿宋_GB2312" w:hAnsi="仿宋_GB2312" w:cs="仿宋_GB2312" w:hint="eastAsia"/>
          <w:sz w:val="32"/>
          <w:szCs w:val="32"/>
        </w:rPr>
        <w:t>6</w:t>
      </w:r>
      <w:r w:rsidR="00E90C79">
        <w:rPr>
          <w:rFonts w:ascii="仿宋_GB2312" w:eastAsia="仿宋_GB2312" w:hAnsi="仿宋_GB2312" w:cs="仿宋_GB2312" w:hint="eastAsia"/>
          <w:sz w:val="32"/>
          <w:szCs w:val="32"/>
        </w:rPr>
        <w:t>.</w:t>
      </w:r>
      <w:r w:rsidR="001422D9">
        <w:rPr>
          <w:rFonts w:ascii="仿宋_GB2312" w:eastAsia="仿宋_GB2312" w:hAnsi="仿宋_GB2312" w:cs="仿宋_GB2312" w:hint="eastAsia"/>
          <w:sz w:val="32"/>
          <w:szCs w:val="32"/>
        </w:rPr>
        <w:t>5</w:t>
      </w:r>
      <w:r w:rsidR="00E90C79">
        <w:rPr>
          <w:rFonts w:ascii="仿宋_GB2312" w:eastAsia="仿宋_GB2312" w:hAnsi="仿宋_GB2312" w:cs="仿宋_GB2312" w:hint="eastAsia"/>
          <w:sz w:val="32"/>
          <w:szCs w:val="32"/>
        </w:rPr>
        <w:t>4万</w:t>
      </w:r>
      <w:r>
        <w:rPr>
          <w:rFonts w:ascii="仿宋_GB2312" w:eastAsia="仿宋_GB2312" w:hAnsi="仿宋_GB2312" w:cs="仿宋_GB2312" w:hint="eastAsia"/>
          <w:sz w:val="32"/>
          <w:szCs w:val="32"/>
        </w:rPr>
        <w:t>元。其中：其他固定资产</w:t>
      </w:r>
      <w:r w:rsidR="001422D9">
        <w:rPr>
          <w:rFonts w:ascii="仿宋_GB2312" w:eastAsia="仿宋_GB2312" w:hAnsi="仿宋_GB2312" w:cs="仿宋_GB2312" w:hint="eastAsia"/>
          <w:sz w:val="32"/>
          <w:szCs w:val="32"/>
        </w:rPr>
        <w:t>6</w:t>
      </w:r>
      <w:r w:rsidR="00E90C79">
        <w:rPr>
          <w:rFonts w:ascii="仿宋_GB2312" w:eastAsia="仿宋_GB2312" w:hAnsi="仿宋_GB2312" w:cs="仿宋_GB2312" w:hint="eastAsia"/>
          <w:sz w:val="32"/>
          <w:szCs w:val="32"/>
        </w:rPr>
        <w:t>.</w:t>
      </w:r>
      <w:r w:rsidR="001422D9">
        <w:rPr>
          <w:rFonts w:ascii="仿宋_GB2312" w:eastAsia="仿宋_GB2312" w:hAnsi="仿宋_GB2312" w:cs="仿宋_GB2312" w:hint="eastAsia"/>
          <w:sz w:val="32"/>
          <w:szCs w:val="32"/>
        </w:rPr>
        <w:t>5</w:t>
      </w:r>
      <w:r w:rsidR="00E90C79">
        <w:rPr>
          <w:rFonts w:ascii="仿宋_GB2312" w:eastAsia="仿宋_GB2312" w:hAnsi="仿宋_GB2312" w:cs="仿宋_GB2312" w:hint="eastAsia"/>
          <w:sz w:val="32"/>
          <w:szCs w:val="32"/>
        </w:rPr>
        <w:t>4万</w:t>
      </w:r>
      <w:r>
        <w:rPr>
          <w:rFonts w:ascii="仿宋_GB2312" w:eastAsia="仿宋_GB2312" w:hAnsi="仿宋_GB2312" w:cs="仿宋_GB2312" w:hint="eastAsia"/>
          <w:sz w:val="32"/>
          <w:szCs w:val="32"/>
        </w:rPr>
        <w:t>元，占资产总额的100%。</w:t>
      </w:r>
    </w:p>
    <w:p w:rsidR="00574090" w:rsidRDefault="00574090" w:rsidP="00574090">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（三）政府采购情况。</w:t>
      </w:r>
      <w:r>
        <w:rPr>
          <w:rFonts w:ascii="仿宋_GB2312" w:eastAsia="仿宋_GB2312" w:hint="eastAsia"/>
          <w:sz w:val="32"/>
          <w:szCs w:val="32"/>
        </w:rPr>
        <w:t>察隅县退役军人事务局</w:t>
      </w:r>
      <w:r>
        <w:rPr>
          <w:rFonts w:ascii="仿宋_GB2312" w:eastAsia="仿宋_GB2312" w:hAnsi="仿宋_GB2312" w:cs="仿宋_GB2312" w:hint="eastAsia"/>
          <w:sz w:val="32"/>
          <w:szCs w:val="32"/>
        </w:rPr>
        <w:t>2020年度采购支出0元。</w:t>
      </w:r>
    </w:p>
    <w:p w:rsidR="00574090" w:rsidRDefault="00574090" w:rsidP="00574090">
      <w:pPr>
        <w:ind w:firstLineChars="250" w:firstLine="800"/>
        <w:rPr>
          <w:rFonts w:ascii="仿宋_GB2312" w:eastAsia="仿宋_GB2312"/>
          <w:sz w:val="32"/>
          <w:szCs w:val="32"/>
        </w:rPr>
      </w:pPr>
      <w:r>
        <w:rPr>
          <w:rFonts w:ascii="仿宋_GB2312" w:eastAsia="仿宋_GB2312" w:hAnsi="仿宋_GB2312" w:cs="仿宋_GB2312" w:hint="eastAsia"/>
          <w:sz w:val="32"/>
          <w:szCs w:val="32"/>
        </w:rPr>
        <w:t>（四）预算绩效情况。2020年度本单位无绩效评价项目。</w:t>
      </w:r>
    </w:p>
    <w:p w:rsidR="00574090" w:rsidRDefault="00574090" w:rsidP="00574090">
      <w:pPr>
        <w:ind w:firstLineChars="150" w:firstLine="482"/>
        <w:rPr>
          <w:rFonts w:ascii="仿宋_GB2312" w:eastAsia="仿宋_GB2312"/>
          <w:b/>
          <w:sz w:val="32"/>
          <w:szCs w:val="32"/>
        </w:rPr>
      </w:pPr>
      <w:r>
        <w:rPr>
          <w:rFonts w:ascii="仿宋_GB2312" w:eastAsia="仿宋_GB2312" w:hint="eastAsia"/>
          <w:b/>
          <w:sz w:val="32"/>
          <w:szCs w:val="32"/>
        </w:rPr>
        <w:t>九、重点、重大项目信息</w:t>
      </w:r>
    </w:p>
    <w:p w:rsidR="00574090" w:rsidRDefault="00574090" w:rsidP="00574090">
      <w:pPr>
        <w:ind w:firstLineChars="200" w:firstLine="640"/>
        <w:rPr>
          <w:rFonts w:ascii="仿宋_GB2312" w:eastAsia="仿宋_GB2312"/>
          <w:sz w:val="32"/>
          <w:szCs w:val="32"/>
        </w:rPr>
      </w:pPr>
      <w:r>
        <w:rPr>
          <w:rFonts w:ascii="仿宋_GB2312" w:eastAsia="仿宋_GB2312" w:hint="eastAsia"/>
          <w:sz w:val="32"/>
          <w:szCs w:val="32"/>
        </w:rPr>
        <w:t>2020年察隅县退役军人事务局无重大项目</w:t>
      </w:r>
    </w:p>
    <w:p w:rsidR="00574090" w:rsidRDefault="00574090" w:rsidP="00574090">
      <w:pPr>
        <w:shd w:val="clear" w:color="auto" w:fill="FFFFFF"/>
        <w:spacing w:line="570" w:lineRule="exact"/>
        <w:textAlignment w:val="center"/>
        <w:rPr>
          <w:rFonts w:ascii="宋体" w:eastAsia="宋体" w:hAnsi="宋体" w:cs="宋体"/>
          <w:sz w:val="24"/>
          <w:szCs w:val="24"/>
        </w:rPr>
      </w:pPr>
    </w:p>
    <w:p w:rsidR="00574090" w:rsidRDefault="00574090" w:rsidP="00574090">
      <w:pPr>
        <w:shd w:val="clear" w:color="auto" w:fill="FFFFFF"/>
        <w:spacing w:line="570" w:lineRule="exact"/>
        <w:ind w:firstLineChars="200" w:firstLine="480"/>
        <w:textAlignment w:val="center"/>
        <w:rPr>
          <w:rFonts w:ascii="宋体" w:eastAsia="宋体" w:hAnsi="宋体" w:cs="宋体"/>
          <w:sz w:val="24"/>
          <w:szCs w:val="24"/>
        </w:rPr>
      </w:pPr>
    </w:p>
    <w:p w:rsidR="00574090" w:rsidRPr="00495633" w:rsidRDefault="00574090" w:rsidP="00574090">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r w:rsidRPr="00495633">
        <w:rPr>
          <w:rFonts w:ascii="方正小标宋简体" w:eastAsia="方正小标宋简体" w:hAnsi="宋体" w:cs="宋体" w:hint="eastAsia"/>
          <w:color w:val="000000"/>
          <w:sz w:val="48"/>
          <w:szCs w:val="48"/>
        </w:rPr>
        <w:t>第四部分 名词解释</w:t>
      </w:r>
    </w:p>
    <w:p w:rsidR="00574090" w:rsidRPr="006E01CE" w:rsidRDefault="00574090" w:rsidP="00574090">
      <w:pPr>
        <w:shd w:val="clear" w:color="auto" w:fill="FFFFFF"/>
        <w:spacing w:line="570" w:lineRule="exact"/>
        <w:ind w:firstLineChars="200" w:firstLine="480"/>
        <w:textAlignment w:val="center"/>
        <w:rPr>
          <w:rFonts w:ascii="宋体" w:eastAsia="宋体" w:hAnsi="宋体" w:cs="宋体"/>
          <w:sz w:val="24"/>
          <w:szCs w:val="24"/>
        </w:rPr>
      </w:pPr>
    </w:p>
    <w:p w:rsidR="00E90C79" w:rsidRDefault="00E90C79" w:rsidP="00E90C79">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一、财政拨款收入：</w:t>
      </w:r>
      <w:r>
        <w:rPr>
          <w:rFonts w:ascii="仿宋_GB2312" w:eastAsia="仿宋_GB2312" w:hAnsi="仿宋_GB2312" w:cs="仿宋_GB2312" w:hint="eastAsia"/>
          <w:sz w:val="32"/>
          <w:szCs w:val="32"/>
        </w:rPr>
        <w:t>指财政当年拨付的资金。</w:t>
      </w:r>
    </w:p>
    <w:p w:rsidR="00E90C79" w:rsidRDefault="00E90C79" w:rsidP="00E90C79">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二、其他收入：</w:t>
      </w:r>
      <w:r>
        <w:rPr>
          <w:rFonts w:ascii="仿宋_GB2312" w:eastAsia="仿宋_GB2312" w:hAnsi="仿宋_GB2312" w:cs="仿宋_GB2312" w:hint="eastAsia"/>
          <w:bCs/>
          <w:sz w:val="32"/>
          <w:szCs w:val="32"/>
        </w:rPr>
        <w:t>指预算单位在“财政拨款收入”、“事业收入”、“经营收入”之外取得的收入。主要是按规定使用的上级财政补助经费和历年政府采购结转经费。</w:t>
      </w:r>
    </w:p>
    <w:p w:rsidR="00E90C79" w:rsidRDefault="00E90C79" w:rsidP="00E90C79">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三、一般公共服务支出：</w:t>
      </w:r>
      <w:r>
        <w:rPr>
          <w:rFonts w:ascii="仿宋_GB2312" w:eastAsia="仿宋_GB2312" w:hAnsi="仿宋_GB2312" w:cs="仿宋_GB2312" w:hint="eastAsia"/>
          <w:sz w:val="32"/>
          <w:szCs w:val="32"/>
        </w:rPr>
        <w:t>反应政府提供一般公共服务的支出。</w:t>
      </w:r>
    </w:p>
    <w:p w:rsidR="00E90C79" w:rsidRDefault="00E90C79" w:rsidP="00E90C79">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四、行政运行：</w:t>
      </w:r>
      <w:r>
        <w:rPr>
          <w:rFonts w:ascii="仿宋_GB2312" w:eastAsia="仿宋_GB2312" w:hAnsi="仿宋_GB2312" w:cs="仿宋_GB2312" w:hint="eastAsia"/>
          <w:sz w:val="32"/>
          <w:szCs w:val="32"/>
        </w:rPr>
        <w:t>指用于保障完成日常工作任务而发生的基本支出。</w:t>
      </w:r>
    </w:p>
    <w:p w:rsidR="00E90C79" w:rsidRDefault="00E90C79" w:rsidP="00E90C79">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五、住房保障支出：</w:t>
      </w:r>
      <w:r>
        <w:rPr>
          <w:rFonts w:ascii="仿宋_GB2312" w:eastAsia="仿宋_GB2312" w:hAnsi="仿宋_GB2312" w:cs="仿宋_GB2312" w:hint="eastAsia"/>
          <w:sz w:val="32"/>
          <w:szCs w:val="32"/>
        </w:rPr>
        <w:t>指按照国家政策规定用于住房方面的支出。</w:t>
      </w:r>
    </w:p>
    <w:p w:rsidR="00E90C79" w:rsidRDefault="00E90C79" w:rsidP="00E90C7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六、基本支出：</w:t>
      </w:r>
      <w:r>
        <w:rPr>
          <w:rFonts w:ascii="仿宋_GB2312" w:eastAsia="仿宋_GB2312" w:hAnsi="仿宋_GB2312" w:cs="仿宋_GB2312" w:hint="eastAsia"/>
          <w:sz w:val="32"/>
          <w:szCs w:val="32"/>
        </w:rPr>
        <w:t>指为保障机构正常运转，完成日常工作任务而发生的人员支出（包括基本工资、津贴补贴等）和公用支出（包括办公费、邮电费、差旅费及印刷费等）。</w:t>
      </w:r>
    </w:p>
    <w:p w:rsidR="00E90C79" w:rsidRDefault="00E90C79" w:rsidP="00E90C7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七、项目支出，</w:t>
      </w:r>
      <w:r>
        <w:rPr>
          <w:rFonts w:ascii="仿宋_GB2312" w:eastAsia="仿宋_GB2312" w:hAnsi="仿宋_GB2312" w:cs="仿宋_GB2312" w:hint="eastAsia"/>
          <w:sz w:val="32"/>
          <w:szCs w:val="32"/>
        </w:rPr>
        <w:t>指在基本支出之外为完成特定行政任务和事业发展目标所发生的支出。</w:t>
      </w:r>
    </w:p>
    <w:p w:rsidR="00E90C79" w:rsidRDefault="00E90C79" w:rsidP="00E90C7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八、年末结转和结余：</w:t>
      </w:r>
      <w:r>
        <w:rPr>
          <w:rFonts w:ascii="仿宋_GB2312" w:eastAsia="仿宋_GB2312" w:hAnsi="仿宋_GB2312" w:cs="仿宋_GB2312" w:hint="eastAsia"/>
          <w:sz w:val="32"/>
          <w:szCs w:val="32"/>
        </w:rPr>
        <w:t>指本年度或以前年度预算安排，因客观条件发生变化无法按原计划实施，需要延迟到以后年度按有关规定继续使用的资金。</w:t>
      </w:r>
    </w:p>
    <w:p w:rsidR="00E90C79" w:rsidRDefault="00E90C79" w:rsidP="00E90C7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九、“三公”经费：</w:t>
      </w:r>
      <w:r>
        <w:rPr>
          <w:rFonts w:ascii="仿宋_GB2312" w:eastAsia="仿宋_GB2312" w:hAnsi="仿宋_GB2312" w:cs="仿宋_GB2312" w:hint="eastAsia"/>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w:t>
      </w:r>
      <w:r>
        <w:rPr>
          <w:rFonts w:ascii="仿宋_GB2312" w:eastAsia="仿宋_GB2312" w:hAnsi="仿宋_GB2312" w:cs="仿宋_GB2312" w:hint="eastAsia"/>
          <w:sz w:val="32"/>
          <w:szCs w:val="32"/>
        </w:rPr>
        <w:lastRenderedPageBreak/>
        <w:t>购置税)及租用费、燃料费、维修费、过路过桥费、保险费、安全奖励费用等支出；公务接待费反映单位按规定开支的各类公务接待（含外宾接待）支出。</w:t>
      </w:r>
    </w:p>
    <w:p w:rsidR="00E90C79" w:rsidRDefault="00E90C79" w:rsidP="00E90C79">
      <w:pPr>
        <w:ind w:firstLineChars="196" w:firstLine="630"/>
        <w:rPr>
          <w:rFonts w:ascii="仿宋_GB2312" w:eastAsia="仿宋_GB2312" w:hAnsi="宋体" w:cs="宋体"/>
          <w:sz w:val="24"/>
          <w:szCs w:val="24"/>
        </w:rPr>
      </w:pPr>
      <w:r>
        <w:rPr>
          <w:rFonts w:ascii="仿宋_GB2312" w:eastAsia="仿宋_GB2312" w:hAnsi="仿宋_GB2312" w:cs="仿宋_GB2312" w:hint="eastAsia"/>
          <w:b/>
          <w:sz w:val="32"/>
          <w:szCs w:val="32"/>
        </w:rPr>
        <w:t>十、机关运行经费，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574090" w:rsidRDefault="00574090" w:rsidP="00574090">
      <w:pPr>
        <w:rPr>
          <w:rFonts w:ascii="仿宋" w:eastAsia="仿宋" w:hAnsi="仿宋"/>
          <w:sz w:val="32"/>
          <w:szCs w:val="32"/>
        </w:rPr>
      </w:pPr>
    </w:p>
    <w:p w:rsidR="00574090" w:rsidRDefault="00574090" w:rsidP="00574090">
      <w:pPr>
        <w:rPr>
          <w:rFonts w:ascii="仿宋" w:eastAsia="仿宋" w:hAnsi="仿宋"/>
          <w:sz w:val="32"/>
          <w:szCs w:val="32"/>
        </w:rPr>
      </w:pPr>
    </w:p>
    <w:p w:rsidR="00574090" w:rsidRDefault="00574090" w:rsidP="00574090">
      <w:pPr>
        <w:rPr>
          <w:rFonts w:ascii="仿宋" w:eastAsia="仿宋" w:hAnsi="仿宋"/>
          <w:sz w:val="32"/>
          <w:szCs w:val="32"/>
        </w:rPr>
      </w:pPr>
    </w:p>
    <w:p w:rsidR="00574090" w:rsidRPr="00B96D8F" w:rsidRDefault="00574090" w:rsidP="00574090">
      <w:pPr>
        <w:rPr>
          <w:rFonts w:ascii="仿宋" w:eastAsia="仿宋" w:hAnsi="仿宋"/>
          <w:sz w:val="32"/>
          <w:szCs w:val="32"/>
        </w:rPr>
      </w:pPr>
    </w:p>
    <w:p w:rsidR="00574090" w:rsidRDefault="00574090" w:rsidP="00574090">
      <w:pPr>
        <w:rPr>
          <w:rFonts w:ascii="仿宋" w:eastAsia="仿宋" w:hAnsi="仿宋"/>
          <w:sz w:val="32"/>
          <w:szCs w:val="32"/>
        </w:rPr>
      </w:pPr>
    </w:p>
    <w:p w:rsidR="00574090" w:rsidRPr="008468ED" w:rsidRDefault="00574090" w:rsidP="00574090">
      <w:pPr>
        <w:rPr>
          <w:rFonts w:ascii="仿宋" w:eastAsia="仿宋" w:hAnsi="仿宋"/>
          <w:sz w:val="32"/>
          <w:szCs w:val="32"/>
        </w:rPr>
      </w:pPr>
    </w:p>
    <w:p w:rsidR="00574090" w:rsidRPr="00EB5EFC" w:rsidRDefault="00574090" w:rsidP="00574090">
      <w:pPr>
        <w:rPr>
          <w:rFonts w:ascii="仿宋" w:eastAsia="仿宋" w:hAnsi="仿宋"/>
          <w:sz w:val="32"/>
          <w:szCs w:val="32"/>
        </w:rPr>
      </w:pPr>
    </w:p>
    <w:p w:rsidR="00574090" w:rsidRDefault="00574090" w:rsidP="00574090">
      <w:pPr>
        <w:spacing w:line="220" w:lineRule="atLeast"/>
      </w:pPr>
    </w:p>
    <w:p w:rsidR="00574090" w:rsidRDefault="00574090" w:rsidP="00D31D50">
      <w:pPr>
        <w:spacing w:line="220" w:lineRule="atLeast"/>
      </w:pPr>
    </w:p>
    <w:sectPr w:rsidR="0057409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C15BA"/>
    <w:rsid w:val="001422D9"/>
    <w:rsid w:val="00323B43"/>
    <w:rsid w:val="00356D45"/>
    <w:rsid w:val="003D37D8"/>
    <w:rsid w:val="00426133"/>
    <w:rsid w:val="004358AB"/>
    <w:rsid w:val="00574090"/>
    <w:rsid w:val="008B7726"/>
    <w:rsid w:val="00A17430"/>
    <w:rsid w:val="00A307DE"/>
    <w:rsid w:val="00BB46D9"/>
    <w:rsid w:val="00D31D50"/>
    <w:rsid w:val="00E221A0"/>
    <w:rsid w:val="00E54BFE"/>
    <w:rsid w:val="00E90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304660">
      <w:bodyDiv w:val="1"/>
      <w:marLeft w:val="0"/>
      <w:marRight w:val="0"/>
      <w:marTop w:val="0"/>
      <w:marBottom w:val="0"/>
      <w:divBdr>
        <w:top w:val="none" w:sz="0" w:space="0" w:color="auto"/>
        <w:left w:val="none" w:sz="0" w:space="0" w:color="auto"/>
        <w:bottom w:val="none" w:sz="0" w:space="0" w:color="auto"/>
        <w:right w:val="none" w:sz="0" w:space="0" w:color="auto"/>
      </w:divBdr>
    </w:div>
    <w:div w:id="20127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农林水</dc:creator>
  <cp:keywords/>
  <dc:description/>
  <cp:lastModifiedBy>Administrator</cp:lastModifiedBy>
  <cp:revision>7</cp:revision>
  <dcterms:created xsi:type="dcterms:W3CDTF">2008-09-11T17:20:00Z</dcterms:created>
  <dcterms:modified xsi:type="dcterms:W3CDTF">2023-04-13T09:00:00Z</dcterms:modified>
</cp:coreProperties>
</file>