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143573" w:rsidP="00143573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察隅县2021年公共租赁住房完善项目建设公告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</w:p>
    <w:p w:rsidR="00143573" w:rsidRDefault="00143573" w:rsidP="00143573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根据我委</w:t>
      </w:r>
      <w:r>
        <w:rPr>
          <w:rFonts w:ascii="仿宋" w:eastAsia="仿宋"/>
          <w:sz w:val="28"/>
          <w:u w:val="single"/>
        </w:rPr>
        <w:t>察发改基建〔2022〕1号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察隅县住建局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，项目已具备开工条件，依据《察隅县人民政府关于印发&lt;察隅县政府预算内投资项目审批管理暂行办法&gt;（修订稿）的通知》(察政发〔2019〕77号)要求，现对该项目</w:t>
      </w:r>
      <w:r w:rsidRPr="00143573">
        <w:rPr>
          <w:rFonts w:ascii="仿宋" w:eastAsia="仿宋"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2.1工程名称：察隅县2021年公共租赁住房完善项目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>
        <w:rPr>
          <w:rFonts w:ascii="仿宋" w:eastAsia="仿宋" w:hint="eastAsia"/>
          <w:sz w:val="28"/>
        </w:rPr>
        <w:t>察隅县</w:t>
      </w:r>
      <w:r>
        <w:rPr>
          <w:rFonts w:ascii="仿宋" w:eastAsia="仿宋"/>
          <w:sz w:val="28"/>
        </w:rPr>
        <w:t>县城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建设内容：1#楼改造1210.91㎡；2#楼改造2156.13㎡；附属工程，新建水泥硬化路面及破除1115.5㎡，挡土墙工程213.26m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，新建卵石路面98㎡，绿化工程509㎡，新建围墙68m，排污工程1项，电气工程1项</w:t>
      </w:r>
      <w:r>
        <w:rPr>
          <w:rFonts w:ascii="仿宋" w:eastAsia="仿宋" w:hint="eastAsia"/>
          <w:sz w:val="28"/>
        </w:rPr>
        <w:t>。</w:t>
      </w:r>
      <w:r>
        <w:rPr>
          <w:rFonts w:ascii="仿宋" w:eastAsia="仿宋"/>
          <w:sz w:val="28"/>
        </w:rPr>
        <w:t xml:space="preserve"> 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建设经费：总投资208.48万元，其中建安费183.87万元,监理费</w:t>
      </w:r>
      <w:r w:rsidR="00EA590C" w:rsidRPr="00EA590C">
        <w:rPr>
          <w:rFonts w:ascii="仿宋" w:eastAsia="仿宋"/>
          <w:b/>
          <w:sz w:val="28"/>
        </w:rPr>
        <w:t>3.68</w:t>
      </w:r>
      <w:r>
        <w:rPr>
          <w:rFonts w:ascii="仿宋" w:eastAsia="仿宋"/>
          <w:b/>
          <w:sz w:val="28"/>
        </w:rPr>
        <w:t>万元。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2.4计划工期：1个月。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3.1报名时间及方式：本着自愿、公平、诚信的原则，凡有意参加报名者，请于2021年2月24日上班时间，携带相关资料到项目办（发改委三楼办公室）现场报名，其他时间均不予办理。计划2月25日召开会议。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（2）企业法定代表人或受委托人身份证明和身份证，受委托人所属企业代缴社保证明、就职证件或经公证处公正的法人授权委托书；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143573" w:rsidRDefault="00143573" w:rsidP="0014357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450D26" w:rsidRPr="002911A3" w:rsidRDefault="00143573" w:rsidP="00450D2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</w:t>
      </w:r>
      <w:r w:rsidR="00450D26">
        <w:rPr>
          <w:rFonts w:ascii="仿宋" w:eastAsia="仿宋" w:hint="eastAsia"/>
          <w:sz w:val="28"/>
        </w:rPr>
        <w:t xml:space="preserve"> </w:t>
      </w:r>
      <w:bookmarkStart w:id="0" w:name="_GoBack"/>
      <w:bookmarkEnd w:id="0"/>
      <w:r w:rsidR="00450D26">
        <w:rPr>
          <w:rFonts w:ascii="仿宋" w:eastAsia="仿宋"/>
          <w:sz w:val="28"/>
        </w:rPr>
        <w:t xml:space="preserve">联 系 人： </w:t>
      </w:r>
      <w:r w:rsidR="00450D26">
        <w:rPr>
          <w:rFonts w:ascii="仿宋" w:eastAsia="仿宋" w:hint="eastAsia"/>
          <w:sz w:val="28"/>
        </w:rPr>
        <w:t>马文华</w:t>
      </w:r>
      <w:r w:rsidR="00450D26">
        <w:rPr>
          <w:rFonts w:ascii="仿宋" w:eastAsia="仿宋"/>
          <w:sz w:val="28"/>
        </w:rPr>
        <w:t xml:space="preserve">        联系电话： 17689540856</w:t>
      </w:r>
    </w:p>
    <w:p w:rsidR="00143573" w:rsidRPr="00450D26" w:rsidRDefault="00143573" w:rsidP="00450D26">
      <w:pPr>
        <w:spacing w:line="440" w:lineRule="exact"/>
        <w:rPr>
          <w:rFonts w:ascii="仿宋" w:eastAsia="仿宋"/>
          <w:sz w:val="28"/>
        </w:rPr>
      </w:pPr>
    </w:p>
    <w:sectPr w:rsidR="00143573" w:rsidRPr="00450D26" w:rsidSect="00143573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5D" w:rsidRDefault="00FD265D" w:rsidP="00450D26">
      <w:r>
        <w:separator/>
      </w:r>
    </w:p>
  </w:endnote>
  <w:endnote w:type="continuationSeparator" w:id="0">
    <w:p w:rsidR="00FD265D" w:rsidRDefault="00FD265D" w:rsidP="0045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5D" w:rsidRDefault="00FD265D" w:rsidP="00450D26">
      <w:r>
        <w:separator/>
      </w:r>
    </w:p>
  </w:footnote>
  <w:footnote w:type="continuationSeparator" w:id="0">
    <w:p w:rsidR="00FD265D" w:rsidRDefault="00FD265D" w:rsidP="0045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9C"/>
    <w:rsid w:val="00143573"/>
    <w:rsid w:val="00450D26"/>
    <w:rsid w:val="00466023"/>
    <w:rsid w:val="00827C9C"/>
    <w:rsid w:val="00EA590C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61706"/>
  <w15:chartTrackingRefBased/>
  <w15:docId w15:val="{4BCC39FB-D31C-42A7-A0B2-E36A9D2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2022-02-17T10:57:00Z</dcterms:created>
  <dcterms:modified xsi:type="dcterms:W3CDTF">2022-02-17T11:04:00Z</dcterms:modified>
</cp:coreProperties>
</file>